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48E5F" w14:textId="7FBE4D04" w:rsidR="000B41DE" w:rsidRPr="00407689" w:rsidRDefault="000B41DE" w:rsidP="00BA4B06">
      <w:pPr>
        <w:jc w:val="center"/>
        <w:rPr>
          <w:b/>
          <w:bCs/>
          <w:sz w:val="14"/>
          <w:szCs w:val="14"/>
          <w:u w:val="single"/>
        </w:rPr>
      </w:pPr>
    </w:p>
    <w:tbl>
      <w:tblPr>
        <w:tblpPr w:leftFromText="180" w:rightFromText="180" w:vertAnchor="text" w:tblpX="6074" w:tblpY="414"/>
        <w:tblW w:w="0" w:type="auto"/>
        <w:tblLook w:val="0000" w:firstRow="0" w:lastRow="0" w:firstColumn="0" w:lastColumn="0" w:noHBand="0" w:noVBand="0"/>
      </w:tblPr>
      <w:tblGrid>
        <w:gridCol w:w="7772"/>
      </w:tblGrid>
      <w:tr w:rsidR="00E570E9" w14:paraId="0ADA5B42" w14:textId="77777777" w:rsidTr="00502AA6">
        <w:trPr>
          <w:trHeight w:val="3876"/>
        </w:trPr>
        <w:tc>
          <w:tcPr>
            <w:tcW w:w="7433" w:type="dxa"/>
          </w:tcPr>
          <w:tbl>
            <w:tblPr>
              <w:tblStyle w:val="TableGrid"/>
              <w:tblW w:w="7546" w:type="dxa"/>
              <w:jc w:val="center"/>
              <w:tblLook w:val="04A0" w:firstRow="1" w:lastRow="0" w:firstColumn="1" w:lastColumn="0" w:noHBand="0" w:noVBand="1"/>
            </w:tblPr>
            <w:tblGrid>
              <w:gridCol w:w="1037"/>
              <w:gridCol w:w="1263"/>
              <w:gridCol w:w="1263"/>
              <w:gridCol w:w="1263"/>
              <w:gridCol w:w="1260"/>
              <w:gridCol w:w="1460"/>
            </w:tblGrid>
            <w:tr w:rsidR="00502AA6" w14:paraId="744892CE" w14:textId="77777777" w:rsidTr="00502AA6">
              <w:trPr>
                <w:trHeight w:val="279"/>
                <w:jc w:val="center"/>
              </w:trPr>
              <w:tc>
                <w:tcPr>
                  <w:tcW w:w="7546" w:type="dxa"/>
                  <w:gridSpan w:val="6"/>
                  <w:shd w:val="clear" w:color="auto" w:fill="BFBFBF" w:themeFill="background1" w:themeFillShade="BF"/>
                </w:tcPr>
                <w:p w14:paraId="14730E78" w14:textId="77777777" w:rsidR="00502AA6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  <w:p w14:paraId="1CFEC141" w14:textId="28953E1A" w:rsidR="00502AA6" w:rsidRPr="00027B63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F8114A">
                    <w:rPr>
                      <w:b/>
                      <w:bCs/>
                      <w:szCs w:val="16"/>
                    </w:rPr>
                    <w:t>ACTUE ORAL TOXICITY – Annex 1</w:t>
                  </w:r>
                </w:p>
              </w:tc>
            </w:tr>
            <w:tr w:rsidR="00502AA6" w14:paraId="437EBF5B" w14:textId="77777777" w:rsidTr="00502AA6">
              <w:trPr>
                <w:trHeight w:val="321"/>
                <w:jc w:val="center"/>
              </w:trPr>
              <w:tc>
                <w:tcPr>
                  <w:tcW w:w="1037" w:type="dxa"/>
                  <w:tcBorders>
                    <w:bottom w:val="single" w:sz="4" w:space="0" w:color="auto"/>
                    <w:right w:val="single" w:sz="18" w:space="0" w:color="auto"/>
                  </w:tcBorders>
                </w:tcPr>
                <w:p w14:paraId="1F34F1E2" w14:textId="77777777" w:rsidR="00502AA6" w:rsidRDefault="00502AA6" w:rsidP="00502AA6">
                  <w:pPr>
                    <w:framePr w:hSpace="180" w:wrap="around" w:vAnchor="text" w:hAnchor="text" w:x="6074" w:y="414"/>
                  </w:pPr>
                </w:p>
              </w:tc>
              <w:tc>
                <w:tcPr>
                  <w:tcW w:w="1263" w:type="dxa"/>
                  <w:tcBorders>
                    <w:left w:val="single" w:sz="18" w:space="0" w:color="auto"/>
                    <w:bottom w:val="single" w:sz="4" w:space="0" w:color="auto"/>
                  </w:tcBorders>
                </w:tcPr>
                <w:p w14:paraId="4D30271E" w14:textId="77777777" w:rsidR="00502AA6" w:rsidRPr="009C73B4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rFonts w:cs="Arial"/>
                    </w:rPr>
                  </w:pPr>
                  <w:r w:rsidRPr="009C73B4">
                    <w:rPr>
                      <w:rFonts w:cs="Arial"/>
                      <w:b/>
                      <w:bCs/>
                      <w:sz w:val="14"/>
                      <w:szCs w:val="14"/>
                    </w:rPr>
                    <w:t>Category 1</w:t>
                  </w:r>
                </w:p>
              </w:tc>
              <w:tc>
                <w:tcPr>
                  <w:tcW w:w="1263" w:type="dxa"/>
                  <w:tcBorders>
                    <w:bottom w:val="single" w:sz="4" w:space="0" w:color="auto"/>
                  </w:tcBorders>
                </w:tcPr>
                <w:p w14:paraId="4B5996B2" w14:textId="77777777" w:rsidR="00502AA6" w:rsidRPr="009C73B4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rFonts w:cs="Arial"/>
                    </w:rPr>
                  </w:pPr>
                  <w:r w:rsidRPr="009C73B4">
                    <w:rPr>
                      <w:rFonts w:cs="Arial"/>
                      <w:b/>
                      <w:bCs/>
                      <w:sz w:val="14"/>
                      <w:szCs w:val="14"/>
                    </w:rPr>
                    <w:t>Category 2</w:t>
                  </w:r>
                </w:p>
              </w:tc>
              <w:tc>
                <w:tcPr>
                  <w:tcW w:w="1263" w:type="dxa"/>
                  <w:tcBorders>
                    <w:bottom w:val="single" w:sz="4" w:space="0" w:color="auto"/>
                  </w:tcBorders>
                </w:tcPr>
                <w:p w14:paraId="46F6FA9D" w14:textId="77777777" w:rsidR="00502AA6" w:rsidRPr="009C73B4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rFonts w:cs="Arial"/>
                    </w:rPr>
                  </w:pPr>
                  <w:r w:rsidRPr="009C73B4">
                    <w:rPr>
                      <w:rFonts w:cs="Arial"/>
                      <w:b/>
                      <w:bCs/>
                      <w:sz w:val="14"/>
                      <w:szCs w:val="14"/>
                    </w:rPr>
                    <w:t>Category 3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0BF92B9C" w14:textId="77777777" w:rsidR="00502AA6" w:rsidRPr="009C73B4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rFonts w:cs="Arial"/>
                    </w:rPr>
                  </w:pPr>
                  <w:r w:rsidRPr="009C73B4">
                    <w:rPr>
                      <w:rFonts w:cs="Arial"/>
                      <w:b/>
                      <w:bCs/>
                      <w:sz w:val="14"/>
                      <w:szCs w:val="14"/>
                    </w:rPr>
                    <w:t>Category 4</w:t>
                  </w:r>
                </w:p>
              </w:tc>
              <w:tc>
                <w:tcPr>
                  <w:tcW w:w="1458" w:type="dxa"/>
                  <w:tcBorders>
                    <w:bottom w:val="single" w:sz="4" w:space="0" w:color="auto"/>
                  </w:tcBorders>
                </w:tcPr>
                <w:p w14:paraId="710AB997" w14:textId="4536DFD6" w:rsidR="00502AA6" w:rsidRPr="009C73B4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9C73B4">
                    <w:rPr>
                      <w:rFonts w:cs="Arial"/>
                      <w:b/>
                      <w:bCs/>
                      <w:sz w:val="14"/>
                      <w:szCs w:val="14"/>
                    </w:rPr>
                    <w:t>Category 5</w:t>
                  </w:r>
                </w:p>
              </w:tc>
            </w:tr>
            <w:tr w:rsidR="00502AA6" w14:paraId="1D2D1AEB" w14:textId="77777777" w:rsidTr="00502AA6">
              <w:trPr>
                <w:trHeight w:val="558"/>
                <w:jc w:val="center"/>
              </w:trPr>
              <w:tc>
                <w:tcPr>
                  <w:tcW w:w="1037" w:type="dxa"/>
                  <w:tcBorders>
                    <w:bottom w:val="nil"/>
                    <w:right w:val="single" w:sz="18" w:space="0" w:color="auto"/>
                  </w:tcBorders>
                </w:tcPr>
                <w:p w14:paraId="707FD64E" w14:textId="77777777" w:rsidR="00502AA6" w:rsidRPr="00027B63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b/>
                      <w:bCs/>
                      <w:sz w:val="14"/>
                      <w:szCs w:val="14"/>
                      <w:vertAlign w:val="subscript"/>
                    </w:rPr>
                  </w:pPr>
                  <w:r w:rsidRPr="00BC7E6C">
                    <w:rPr>
                      <w:b/>
                      <w:bCs/>
                      <w:sz w:val="20"/>
                      <w:szCs w:val="20"/>
                    </w:rPr>
                    <w:t>LD</w:t>
                  </w:r>
                  <w:r w:rsidRPr="00BC7E6C"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50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34D5CC7" w14:textId="77777777" w:rsidR="00502AA6" w:rsidRPr="009C73B4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≤</w:t>
                  </w:r>
                  <w:r w:rsidRPr="009C73B4">
                    <w:rPr>
                      <w:rFonts w:cs="Arial"/>
                      <w:sz w:val="15"/>
                      <w:szCs w:val="15"/>
                    </w:rPr>
                    <w:t xml:space="preserve"> 5 mg/kg</w:t>
                  </w:r>
                </w:p>
              </w:tc>
              <w:tc>
                <w:tcPr>
                  <w:tcW w:w="1263" w:type="dxa"/>
                  <w:tcBorders>
                    <w:top w:val="nil"/>
                    <w:bottom w:val="nil"/>
                  </w:tcBorders>
                </w:tcPr>
                <w:p w14:paraId="79ED349A" w14:textId="77777777" w:rsidR="00502AA6" w:rsidRPr="009C73B4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&gt;</w:t>
                  </w:r>
                  <w:r w:rsidRPr="009C73B4">
                    <w:rPr>
                      <w:rFonts w:cs="Arial"/>
                      <w:sz w:val="15"/>
                      <w:szCs w:val="15"/>
                    </w:rPr>
                    <w:t xml:space="preserve"> 5 </w:t>
                  </w: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&lt;</w:t>
                  </w:r>
                  <w:r w:rsidRPr="009C73B4">
                    <w:rPr>
                      <w:rFonts w:cs="Arial"/>
                      <w:sz w:val="15"/>
                      <w:szCs w:val="15"/>
                    </w:rPr>
                    <w:t xml:space="preserve"> 50 mg/kg</w:t>
                  </w:r>
                </w:p>
              </w:tc>
              <w:tc>
                <w:tcPr>
                  <w:tcW w:w="1263" w:type="dxa"/>
                  <w:tcBorders>
                    <w:top w:val="nil"/>
                    <w:bottom w:val="nil"/>
                  </w:tcBorders>
                </w:tcPr>
                <w:p w14:paraId="1C07F0F5" w14:textId="77777777" w:rsidR="00502AA6" w:rsidRPr="009C73B4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≥</w:t>
                  </w:r>
                  <w:r w:rsidRPr="009C73B4">
                    <w:rPr>
                      <w:rFonts w:cs="Arial"/>
                      <w:sz w:val="15"/>
                      <w:szCs w:val="15"/>
                    </w:rPr>
                    <w:t xml:space="preserve"> 50 </w:t>
                  </w: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&lt;</w:t>
                  </w:r>
                  <w:r w:rsidRPr="009C73B4">
                    <w:rPr>
                      <w:rFonts w:cs="Arial"/>
                      <w:sz w:val="15"/>
                      <w:szCs w:val="15"/>
                    </w:rPr>
                    <w:t xml:space="preserve"> 300 mg/kg</w:t>
                  </w: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14:paraId="77B3A7F7" w14:textId="77777777" w:rsidR="00502AA6" w:rsidRPr="009C73B4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&gt;</w:t>
                  </w:r>
                  <w:r w:rsidRPr="009C73B4">
                    <w:rPr>
                      <w:rFonts w:cs="Arial"/>
                      <w:sz w:val="15"/>
                      <w:szCs w:val="15"/>
                    </w:rPr>
                    <w:t xml:space="preserve"> 300 </w:t>
                  </w:r>
                  <w:r w:rsidRPr="00B41980">
                    <w:rPr>
                      <w:rFonts w:cs="Arial"/>
                      <w:b/>
                      <w:bCs/>
                      <w:szCs w:val="16"/>
                    </w:rPr>
                    <w:t xml:space="preserve">≤ </w:t>
                  </w:r>
                  <w:r w:rsidRPr="009C73B4">
                    <w:rPr>
                      <w:rFonts w:cs="Arial"/>
                      <w:sz w:val="15"/>
                      <w:szCs w:val="15"/>
                    </w:rPr>
                    <w:t>2000 mg/kg</w:t>
                  </w:r>
                </w:p>
              </w:tc>
              <w:tc>
                <w:tcPr>
                  <w:tcW w:w="1458" w:type="dxa"/>
                  <w:tcBorders>
                    <w:top w:val="nil"/>
                    <w:bottom w:val="nil"/>
                  </w:tcBorders>
                </w:tcPr>
                <w:p w14:paraId="423F9B14" w14:textId="4BBF9817" w:rsidR="00502AA6" w:rsidRPr="009C73B4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≥</w:t>
                  </w:r>
                  <w:r w:rsidRPr="009C73B4">
                    <w:rPr>
                      <w:rFonts w:cs="Arial"/>
                      <w:sz w:val="15"/>
                      <w:szCs w:val="15"/>
                    </w:rPr>
                    <w:t xml:space="preserve">2000 and </w:t>
                  </w: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&lt;</w:t>
                  </w:r>
                  <w:r w:rsidRPr="009C73B4">
                    <w:rPr>
                      <w:rFonts w:cs="Arial"/>
                      <w:sz w:val="15"/>
                      <w:szCs w:val="15"/>
                    </w:rPr>
                    <w:t>5000 mg/kg</w:t>
                  </w:r>
                </w:p>
              </w:tc>
            </w:tr>
            <w:tr w:rsidR="00502AA6" w14:paraId="5AF80DB3" w14:textId="77777777" w:rsidTr="00502AA6">
              <w:trPr>
                <w:trHeight w:val="877"/>
                <w:jc w:val="center"/>
              </w:trPr>
              <w:tc>
                <w:tcPr>
                  <w:tcW w:w="1037" w:type="dxa"/>
                  <w:tcBorders>
                    <w:top w:val="nil"/>
                    <w:bottom w:val="nil"/>
                    <w:right w:val="single" w:sz="18" w:space="0" w:color="auto"/>
                  </w:tcBorders>
                </w:tcPr>
                <w:p w14:paraId="666E7C3D" w14:textId="77777777" w:rsidR="00502AA6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  <w:p w14:paraId="37A12C51" w14:textId="77777777" w:rsidR="00502AA6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  <w:p w14:paraId="3D2DF871" w14:textId="77777777" w:rsidR="00502AA6" w:rsidRPr="00027B63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027B63">
                    <w:rPr>
                      <w:b/>
                      <w:bCs/>
                      <w:sz w:val="14"/>
                      <w:szCs w:val="14"/>
                    </w:rPr>
                    <w:t>Pictogram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7A0D8CD" w14:textId="77777777" w:rsidR="00502AA6" w:rsidRDefault="00502AA6" w:rsidP="00502AA6">
                  <w:pPr>
                    <w:framePr w:hSpace="180" w:wrap="around" w:vAnchor="text" w:hAnchor="text" w:x="6074" w:y="414"/>
                  </w:pPr>
                  <w:r w:rsidRPr="00D975F0">
                    <w:rPr>
                      <w:noProof/>
                    </w:rPr>
                    <w:drawing>
                      <wp:inline distT="0" distB="0" distL="0" distR="0" wp14:anchorId="68AD3451" wp14:editId="57BCEE73">
                        <wp:extent cx="559558" cy="478766"/>
                        <wp:effectExtent l="0" t="0" r="0" b="0"/>
                        <wp:docPr id="17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160" cy="4972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3" w:type="dxa"/>
                  <w:tcBorders>
                    <w:top w:val="nil"/>
                    <w:bottom w:val="nil"/>
                  </w:tcBorders>
                </w:tcPr>
                <w:p w14:paraId="60A9EA77" w14:textId="77777777" w:rsidR="00502AA6" w:rsidRDefault="00502AA6" w:rsidP="00502AA6">
                  <w:pPr>
                    <w:framePr w:hSpace="180" w:wrap="around" w:vAnchor="text" w:hAnchor="text" w:x="6074" w:y="414"/>
                  </w:pPr>
                  <w:r w:rsidRPr="00D975F0">
                    <w:rPr>
                      <w:noProof/>
                    </w:rPr>
                    <w:drawing>
                      <wp:inline distT="0" distB="0" distL="0" distR="0" wp14:anchorId="0614A89E" wp14:editId="61956C05">
                        <wp:extent cx="559558" cy="478766"/>
                        <wp:effectExtent l="0" t="0" r="0" b="0"/>
                        <wp:docPr id="2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9558" cy="4787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3" w:type="dxa"/>
                  <w:tcBorders>
                    <w:top w:val="nil"/>
                    <w:bottom w:val="nil"/>
                  </w:tcBorders>
                </w:tcPr>
                <w:p w14:paraId="7194C7B2" w14:textId="77777777" w:rsidR="00502AA6" w:rsidRDefault="00502AA6" w:rsidP="00502AA6">
                  <w:pPr>
                    <w:framePr w:hSpace="180" w:wrap="around" w:vAnchor="text" w:hAnchor="text" w:x="6074" w:y="414"/>
                  </w:pPr>
                  <w:r w:rsidRPr="00D975F0">
                    <w:rPr>
                      <w:noProof/>
                    </w:rPr>
                    <w:drawing>
                      <wp:inline distT="0" distB="0" distL="0" distR="0" wp14:anchorId="3C5DE59E" wp14:editId="793EA427">
                        <wp:extent cx="559558" cy="478766"/>
                        <wp:effectExtent l="0" t="0" r="0" b="0"/>
                        <wp:docPr id="3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9558" cy="4787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14:paraId="73BDEA27" w14:textId="77777777" w:rsidR="00502AA6" w:rsidRDefault="00502AA6" w:rsidP="00502AA6">
                  <w:pPr>
                    <w:framePr w:hSpace="180" w:wrap="around" w:vAnchor="text" w:hAnchor="text" w:x="6074" w:y="414"/>
                  </w:pPr>
                  <w:r>
                    <w:rPr>
                      <w:noProof/>
                    </w:rPr>
                    <w:drawing>
                      <wp:inline distT="0" distB="0" distL="0" distR="0" wp14:anchorId="732C707D" wp14:editId="0AE46339">
                        <wp:extent cx="557784" cy="475488"/>
                        <wp:effectExtent l="0" t="0" r="0" b="1270"/>
                        <wp:docPr id="18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7784" cy="475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8" w:type="dxa"/>
                  <w:tcBorders>
                    <w:top w:val="nil"/>
                    <w:bottom w:val="nil"/>
                  </w:tcBorders>
                </w:tcPr>
                <w:p w14:paraId="57CCC8FC" w14:textId="77777777" w:rsidR="00502AA6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sz w:val="15"/>
                      <w:szCs w:val="15"/>
                    </w:rPr>
                  </w:pPr>
                </w:p>
                <w:p w14:paraId="66475E43" w14:textId="0B45895D" w:rsidR="00502AA6" w:rsidRPr="00D975F0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sz w:val="15"/>
                      <w:szCs w:val="15"/>
                    </w:rPr>
                  </w:pPr>
                  <w:r w:rsidRPr="00D975F0">
                    <w:rPr>
                      <w:sz w:val="15"/>
                      <w:szCs w:val="15"/>
                    </w:rPr>
                    <w:t>No Symbol</w:t>
                  </w:r>
                </w:p>
              </w:tc>
            </w:tr>
            <w:tr w:rsidR="00502AA6" w14:paraId="184DF491" w14:textId="77777777" w:rsidTr="00502AA6">
              <w:trPr>
                <w:trHeight w:val="558"/>
                <w:jc w:val="center"/>
              </w:trPr>
              <w:tc>
                <w:tcPr>
                  <w:tcW w:w="1037" w:type="dxa"/>
                  <w:tcBorders>
                    <w:top w:val="nil"/>
                    <w:bottom w:val="nil"/>
                    <w:right w:val="single" w:sz="18" w:space="0" w:color="auto"/>
                  </w:tcBorders>
                </w:tcPr>
                <w:p w14:paraId="7932724D" w14:textId="77777777" w:rsidR="00502AA6" w:rsidRPr="00027B63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027B63">
                    <w:rPr>
                      <w:b/>
                      <w:bCs/>
                      <w:sz w:val="14"/>
                      <w:szCs w:val="14"/>
                    </w:rPr>
                    <w:t>Signal Word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F57F1DB" w14:textId="77777777" w:rsidR="00502AA6" w:rsidRPr="00D975F0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sz w:val="15"/>
                      <w:szCs w:val="15"/>
                    </w:rPr>
                  </w:pPr>
                  <w:r w:rsidRPr="00D975F0">
                    <w:rPr>
                      <w:sz w:val="15"/>
                      <w:szCs w:val="15"/>
                    </w:rPr>
                    <w:t>Danger</w:t>
                  </w:r>
                </w:p>
              </w:tc>
              <w:tc>
                <w:tcPr>
                  <w:tcW w:w="1263" w:type="dxa"/>
                  <w:tcBorders>
                    <w:top w:val="nil"/>
                    <w:bottom w:val="nil"/>
                  </w:tcBorders>
                </w:tcPr>
                <w:p w14:paraId="0BE61808" w14:textId="77777777" w:rsidR="00502AA6" w:rsidRPr="00D975F0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sz w:val="15"/>
                      <w:szCs w:val="15"/>
                    </w:rPr>
                  </w:pPr>
                  <w:r w:rsidRPr="00D975F0">
                    <w:rPr>
                      <w:sz w:val="15"/>
                      <w:szCs w:val="15"/>
                    </w:rPr>
                    <w:t>Danger</w:t>
                  </w:r>
                </w:p>
              </w:tc>
              <w:tc>
                <w:tcPr>
                  <w:tcW w:w="1263" w:type="dxa"/>
                  <w:tcBorders>
                    <w:top w:val="nil"/>
                    <w:bottom w:val="nil"/>
                  </w:tcBorders>
                </w:tcPr>
                <w:p w14:paraId="1534AA99" w14:textId="77777777" w:rsidR="00502AA6" w:rsidRPr="00D975F0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sz w:val="15"/>
                      <w:szCs w:val="15"/>
                    </w:rPr>
                  </w:pPr>
                  <w:r w:rsidRPr="00D975F0">
                    <w:rPr>
                      <w:sz w:val="15"/>
                      <w:szCs w:val="15"/>
                    </w:rPr>
                    <w:t>Danger</w:t>
                  </w: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14:paraId="20817232" w14:textId="0B575DF7" w:rsidR="00502AA6" w:rsidRPr="00D975F0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sz w:val="15"/>
                      <w:szCs w:val="15"/>
                    </w:rPr>
                  </w:pPr>
                  <w:r w:rsidRPr="00D975F0">
                    <w:rPr>
                      <w:sz w:val="15"/>
                      <w:szCs w:val="15"/>
                    </w:rPr>
                    <w:t>Warning</w:t>
                  </w:r>
                </w:p>
              </w:tc>
              <w:tc>
                <w:tcPr>
                  <w:tcW w:w="1458" w:type="dxa"/>
                  <w:tcBorders>
                    <w:top w:val="nil"/>
                    <w:bottom w:val="nil"/>
                  </w:tcBorders>
                </w:tcPr>
                <w:p w14:paraId="2106AE00" w14:textId="51B743D7" w:rsidR="00502AA6" w:rsidRPr="00D975F0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sz w:val="15"/>
                      <w:szCs w:val="15"/>
                    </w:rPr>
                  </w:pPr>
                  <w:r w:rsidRPr="00D975F0">
                    <w:rPr>
                      <w:sz w:val="15"/>
                      <w:szCs w:val="15"/>
                    </w:rPr>
                    <w:t>Warning</w:t>
                  </w:r>
                </w:p>
              </w:tc>
            </w:tr>
            <w:tr w:rsidR="00502AA6" w14:paraId="717D22CE" w14:textId="77777777" w:rsidTr="00502AA6">
              <w:trPr>
                <w:trHeight w:val="1122"/>
                <w:jc w:val="center"/>
              </w:trPr>
              <w:tc>
                <w:tcPr>
                  <w:tcW w:w="1037" w:type="dxa"/>
                  <w:tcBorders>
                    <w:top w:val="nil"/>
                    <w:right w:val="single" w:sz="18" w:space="0" w:color="auto"/>
                  </w:tcBorders>
                </w:tcPr>
                <w:p w14:paraId="01AC2BDB" w14:textId="77777777" w:rsidR="00502AA6" w:rsidRPr="00027B63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027B63">
                    <w:rPr>
                      <w:b/>
                      <w:bCs/>
                      <w:sz w:val="14"/>
                      <w:szCs w:val="14"/>
                    </w:rPr>
                    <w:t>Hazard</w:t>
                  </w:r>
                </w:p>
                <w:p w14:paraId="451B277B" w14:textId="77777777" w:rsidR="00502AA6" w:rsidRPr="00027B63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027B63">
                    <w:rPr>
                      <w:b/>
                      <w:bCs/>
                      <w:sz w:val="14"/>
                      <w:szCs w:val="14"/>
                    </w:rPr>
                    <w:t>Statement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single" w:sz="18" w:space="0" w:color="auto"/>
                  </w:tcBorders>
                </w:tcPr>
                <w:p w14:paraId="3DC678FF" w14:textId="77777777" w:rsidR="00502AA6" w:rsidRPr="00D975F0" w:rsidRDefault="00502AA6" w:rsidP="00502AA6">
                  <w:pPr>
                    <w:framePr w:hSpace="180" w:wrap="around" w:vAnchor="text" w:hAnchor="text" w:x="6074" w:y="414"/>
                    <w:jc w:val="center"/>
                    <w:rPr>
                      <w:sz w:val="15"/>
                      <w:szCs w:val="15"/>
                    </w:rPr>
                  </w:pPr>
                  <w:r w:rsidRPr="00D975F0">
                    <w:rPr>
                      <w:sz w:val="15"/>
                      <w:szCs w:val="15"/>
                    </w:rPr>
                    <w:t>Fatal if Swallowed</w:t>
                  </w:r>
                </w:p>
              </w:tc>
              <w:tc>
                <w:tcPr>
                  <w:tcW w:w="1263" w:type="dxa"/>
                  <w:tcBorders>
                    <w:top w:val="nil"/>
                  </w:tcBorders>
                </w:tcPr>
                <w:p w14:paraId="021C9AEB" w14:textId="77777777" w:rsidR="00502AA6" w:rsidRDefault="00502AA6" w:rsidP="00502AA6">
                  <w:pPr>
                    <w:framePr w:hSpace="180" w:wrap="around" w:vAnchor="text" w:hAnchor="text" w:x="6074" w:y="414"/>
                    <w:jc w:val="center"/>
                  </w:pPr>
                  <w:r w:rsidRPr="00D975F0">
                    <w:rPr>
                      <w:sz w:val="15"/>
                      <w:szCs w:val="15"/>
                    </w:rPr>
                    <w:t>Fatal if Swallowed</w:t>
                  </w:r>
                </w:p>
              </w:tc>
              <w:tc>
                <w:tcPr>
                  <w:tcW w:w="1263" w:type="dxa"/>
                  <w:tcBorders>
                    <w:top w:val="nil"/>
                  </w:tcBorders>
                </w:tcPr>
                <w:p w14:paraId="1E6FD967" w14:textId="77777777" w:rsidR="00502AA6" w:rsidRDefault="00502AA6" w:rsidP="00502AA6">
                  <w:pPr>
                    <w:framePr w:hSpace="180" w:wrap="around" w:vAnchor="text" w:hAnchor="text" w:x="6074" w:y="414"/>
                    <w:jc w:val="center"/>
                  </w:pPr>
                  <w:r w:rsidRPr="00D975F0">
                    <w:rPr>
                      <w:sz w:val="15"/>
                      <w:szCs w:val="15"/>
                    </w:rPr>
                    <w:t>Fatal if Swallowed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</w:tcPr>
                <w:p w14:paraId="43F40875" w14:textId="4D089D58" w:rsidR="00502AA6" w:rsidRDefault="00502AA6" w:rsidP="00502AA6">
                  <w:pPr>
                    <w:framePr w:hSpace="180" w:wrap="around" w:vAnchor="text" w:hAnchor="text" w:x="6074" w:y="414"/>
                    <w:jc w:val="center"/>
                  </w:pPr>
                  <w:r>
                    <w:rPr>
                      <w:sz w:val="15"/>
                      <w:szCs w:val="15"/>
                    </w:rPr>
                    <w:t>Harmful</w:t>
                  </w:r>
                  <w:r w:rsidRPr="00D975F0">
                    <w:rPr>
                      <w:sz w:val="15"/>
                      <w:szCs w:val="15"/>
                    </w:rPr>
                    <w:t xml:space="preserve"> if Swallowed</w:t>
                  </w:r>
                </w:p>
              </w:tc>
              <w:tc>
                <w:tcPr>
                  <w:tcW w:w="1458" w:type="dxa"/>
                  <w:tcBorders>
                    <w:top w:val="nil"/>
                  </w:tcBorders>
                </w:tcPr>
                <w:p w14:paraId="03F5384A" w14:textId="77777777" w:rsidR="00502AA6" w:rsidRDefault="00502AA6" w:rsidP="00502AA6">
                  <w:pPr>
                    <w:framePr w:hSpace="180" w:wrap="around" w:vAnchor="text" w:hAnchor="text" w:x="6074" w:y="414"/>
                    <w:jc w:val="center"/>
                  </w:pPr>
                  <w:r>
                    <w:rPr>
                      <w:sz w:val="15"/>
                      <w:szCs w:val="15"/>
                    </w:rPr>
                    <w:t>May be harmfu</w:t>
                  </w:r>
                  <w:r w:rsidRPr="00D975F0">
                    <w:rPr>
                      <w:sz w:val="15"/>
                      <w:szCs w:val="15"/>
                    </w:rPr>
                    <w:t>l if Swallowed</w:t>
                  </w:r>
                </w:p>
              </w:tc>
            </w:tr>
          </w:tbl>
          <w:p w14:paraId="40F179CC" w14:textId="6F52449B" w:rsidR="00E570E9" w:rsidRDefault="00E570E9" w:rsidP="00E570E9">
            <w:pPr>
              <w:rPr>
                <w:b/>
                <w:bCs/>
              </w:rPr>
            </w:pPr>
          </w:p>
        </w:tc>
      </w:tr>
    </w:tbl>
    <w:p w14:paraId="5644BC6F" w14:textId="136150C8" w:rsidR="00BA4B06" w:rsidRPr="00760EAF" w:rsidRDefault="00BA4B06" w:rsidP="00407689">
      <w:pPr>
        <w:rPr>
          <w:b/>
          <w:bCs/>
          <w:sz w:val="18"/>
          <w:szCs w:val="24"/>
        </w:rPr>
      </w:pPr>
      <w:r w:rsidRPr="00760EAF">
        <w:rPr>
          <w:b/>
          <w:bCs/>
          <w:sz w:val="18"/>
          <w:szCs w:val="24"/>
        </w:rPr>
        <w:t>Toxicity</w:t>
      </w:r>
      <w:r w:rsidR="00925A8C" w:rsidRPr="00760EAF">
        <w:rPr>
          <w:b/>
          <w:bCs/>
          <w:sz w:val="18"/>
          <w:szCs w:val="24"/>
        </w:rPr>
        <w:t>:</w:t>
      </w:r>
      <w:r w:rsidRPr="00760EAF">
        <w:rPr>
          <w:b/>
          <w:bCs/>
          <w:sz w:val="18"/>
          <w:szCs w:val="24"/>
        </w:rPr>
        <w:t xml:space="preserve"> </w:t>
      </w:r>
      <w:r w:rsidRPr="00760EAF">
        <w:rPr>
          <w:sz w:val="18"/>
          <w:szCs w:val="24"/>
        </w:rPr>
        <w:t xml:space="preserve">Categories 1 and 2 considered to be </w:t>
      </w:r>
      <w:r w:rsidRPr="00760EAF">
        <w:rPr>
          <w:b/>
          <w:bCs/>
          <w:i/>
          <w:iCs/>
          <w:sz w:val="18"/>
          <w:szCs w:val="24"/>
        </w:rPr>
        <w:t>highly toxic</w:t>
      </w:r>
      <w:r w:rsidRPr="00760EAF">
        <w:rPr>
          <w:sz w:val="18"/>
          <w:szCs w:val="24"/>
        </w:rPr>
        <w:t xml:space="preserve"> having acute toxicity.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867"/>
        <w:gridCol w:w="867"/>
        <w:gridCol w:w="867"/>
        <w:gridCol w:w="867"/>
        <w:gridCol w:w="1545"/>
      </w:tblGrid>
      <w:tr w:rsidR="004639E2" w14:paraId="4F294E66" w14:textId="77777777" w:rsidTr="001F39DA">
        <w:trPr>
          <w:trHeight w:val="212"/>
        </w:trPr>
        <w:tc>
          <w:tcPr>
            <w:tcW w:w="826" w:type="dxa"/>
          </w:tcPr>
          <w:p w14:paraId="0FF58BDA" w14:textId="183FAFA2" w:rsidR="00BA4B06" w:rsidRPr="009C73B4" w:rsidRDefault="00BA4B06" w:rsidP="00BA4B06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9C73B4">
              <w:rPr>
                <w:rFonts w:cs="Arial"/>
                <w:b/>
                <w:bCs/>
                <w:sz w:val="15"/>
                <w:szCs w:val="15"/>
              </w:rPr>
              <w:t>Acute</w:t>
            </w:r>
          </w:p>
          <w:p w14:paraId="6B7DA48D" w14:textId="5E41AAEC" w:rsidR="00BA4B06" w:rsidRPr="009C73B4" w:rsidRDefault="00BA4B06" w:rsidP="00BA4B06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9C73B4">
              <w:rPr>
                <w:rFonts w:cs="Arial"/>
                <w:b/>
                <w:bCs/>
                <w:sz w:val="15"/>
                <w:szCs w:val="15"/>
              </w:rPr>
              <w:t>Toxicity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4E1EB221" w14:textId="77A618F4" w:rsidR="00BA4B06" w:rsidRPr="009C73B4" w:rsidRDefault="00BA4B06" w:rsidP="00BA4B06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9C73B4">
              <w:rPr>
                <w:rFonts w:cs="Arial"/>
                <w:b/>
                <w:bCs/>
                <w:sz w:val="15"/>
                <w:szCs w:val="15"/>
              </w:rPr>
              <w:t>Cat</w:t>
            </w:r>
            <w:r w:rsidR="00027B63" w:rsidRPr="009C73B4">
              <w:rPr>
                <w:rFonts w:cs="Arial"/>
                <w:b/>
                <w:bCs/>
                <w:sz w:val="15"/>
                <w:szCs w:val="15"/>
              </w:rPr>
              <w:t>egory</w:t>
            </w:r>
            <w:r w:rsidRPr="009C73B4">
              <w:rPr>
                <w:rFonts w:cs="Arial"/>
                <w:b/>
                <w:bCs/>
                <w:sz w:val="15"/>
                <w:szCs w:val="15"/>
              </w:rPr>
              <w:t xml:space="preserve"> 1</w:t>
            </w:r>
          </w:p>
        </w:tc>
        <w:tc>
          <w:tcPr>
            <w:tcW w:w="826" w:type="dxa"/>
          </w:tcPr>
          <w:p w14:paraId="0AA46E0A" w14:textId="59CC86A4" w:rsidR="00BA4B06" w:rsidRPr="009C73B4" w:rsidRDefault="00BA4B06" w:rsidP="00BA4B06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9C73B4">
              <w:rPr>
                <w:rFonts w:cs="Arial"/>
                <w:b/>
                <w:bCs/>
                <w:sz w:val="15"/>
                <w:szCs w:val="15"/>
              </w:rPr>
              <w:t>Cat</w:t>
            </w:r>
            <w:r w:rsidR="00027B63" w:rsidRPr="009C73B4">
              <w:rPr>
                <w:rFonts w:cs="Arial"/>
                <w:b/>
                <w:bCs/>
                <w:sz w:val="15"/>
                <w:szCs w:val="15"/>
              </w:rPr>
              <w:t>egory</w:t>
            </w:r>
            <w:r w:rsidRPr="009C73B4">
              <w:rPr>
                <w:rFonts w:cs="Arial"/>
                <w:b/>
                <w:bCs/>
                <w:sz w:val="15"/>
                <w:szCs w:val="15"/>
              </w:rPr>
              <w:t xml:space="preserve"> 2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611E2523" w14:textId="464FABBB" w:rsidR="00BA4B06" w:rsidRPr="009C73B4" w:rsidRDefault="00BA4B06" w:rsidP="00BA4B06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9C73B4">
              <w:rPr>
                <w:rFonts w:cs="Arial"/>
                <w:b/>
                <w:bCs/>
                <w:sz w:val="15"/>
                <w:szCs w:val="15"/>
              </w:rPr>
              <w:t>Cat</w:t>
            </w:r>
            <w:r w:rsidR="00027B63" w:rsidRPr="009C73B4">
              <w:rPr>
                <w:rFonts w:cs="Arial"/>
                <w:b/>
                <w:bCs/>
                <w:sz w:val="15"/>
                <w:szCs w:val="15"/>
              </w:rPr>
              <w:t>egory</w:t>
            </w:r>
            <w:r w:rsidRPr="009C73B4">
              <w:rPr>
                <w:rFonts w:cs="Arial"/>
                <w:b/>
                <w:bCs/>
                <w:sz w:val="15"/>
                <w:szCs w:val="15"/>
              </w:rPr>
              <w:t xml:space="preserve"> 3</w:t>
            </w:r>
          </w:p>
        </w:tc>
        <w:tc>
          <w:tcPr>
            <w:tcW w:w="826" w:type="dxa"/>
          </w:tcPr>
          <w:p w14:paraId="5C838FB2" w14:textId="71E1AC72" w:rsidR="00BA4B06" w:rsidRPr="009C73B4" w:rsidRDefault="00BA4B06" w:rsidP="00BA4B06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9C73B4">
              <w:rPr>
                <w:rFonts w:cs="Arial"/>
                <w:b/>
                <w:bCs/>
                <w:sz w:val="15"/>
                <w:szCs w:val="15"/>
              </w:rPr>
              <w:t>Cat</w:t>
            </w:r>
            <w:r w:rsidR="00027B63" w:rsidRPr="009C73B4">
              <w:rPr>
                <w:rFonts w:cs="Arial"/>
                <w:b/>
                <w:bCs/>
                <w:sz w:val="15"/>
                <w:szCs w:val="15"/>
              </w:rPr>
              <w:t>egory</w:t>
            </w:r>
            <w:r w:rsidRPr="009C73B4">
              <w:rPr>
                <w:rFonts w:cs="Arial"/>
                <w:b/>
                <w:bCs/>
                <w:sz w:val="15"/>
                <w:szCs w:val="15"/>
              </w:rPr>
              <w:t xml:space="preserve"> 4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5C0793A5" w14:textId="77777777" w:rsidR="00027B63" w:rsidRPr="009C73B4" w:rsidRDefault="00BA4B06" w:rsidP="00BA4B06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9C73B4">
              <w:rPr>
                <w:rFonts w:cs="Arial"/>
                <w:b/>
                <w:bCs/>
                <w:sz w:val="15"/>
                <w:szCs w:val="15"/>
              </w:rPr>
              <w:t>Cat</w:t>
            </w:r>
            <w:r w:rsidR="00027B63" w:rsidRPr="009C73B4">
              <w:rPr>
                <w:rFonts w:cs="Arial"/>
                <w:b/>
                <w:bCs/>
                <w:sz w:val="15"/>
                <w:szCs w:val="15"/>
              </w:rPr>
              <w:t>egory</w:t>
            </w:r>
          </w:p>
          <w:p w14:paraId="3E2C93A7" w14:textId="62E73C77" w:rsidR="00BA4B06" w:rsidRPr="009C73B4" w:rsidRDefault="00BA4B06" w:rsidP="00BA4B06">
            <w:pPr>
              <w:jc w:val="center"/>
              <w:rPr>
                <w:rFonts w:cs="Arial"/>
                <w:b/>
                <w:bCs/>
              </w:rPr>
            </w:pPr>
            <w:r w:rsidRPr="009C73B4">
              <w:rPr>
                <w:rFonts w:cs="Arial"/>
                <w:b/>
                <w:bCs/>
                <w:sz w:val="15"/>
                <w:szCs w:val="15"/>
              </w:rPr>
              <w:t xml:space="preserve"> 5</w:t>
            </w:r>
          </w:p>
        </w:tc>
      </w:tr>
      <w:tr w:rsidR="004639E2" w14:paraId="2BF37592" w14:textId="77777777" w:rsidTr="001F39DA">
        <w:trPr>
          <w:trHeight w:val="261"/>
        </w:trPr>
        <w:tc>
          <w:tcPr>
            <w:tcW w:w="826" w:type="dxa"/>
          </w:tcPr>
          <w:p w14:paraId="19E5B6FC" w14:textId="77777777" w:rsidR="00B22A59" w:rsidRPr="009C73B4" w:rsidRDefault="00B22A59" w:rsidP="00BA4B06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Oral</w:t>
            </w:r>
          </w:p>
          <w:p w14:paraId="02D31D3F" w14:textId="77777777" w:rsidR="00B22A59" w:rsidRPr="009C73B4" w:rsidRDefault="00B22A59" w:rsidP="00BA4B06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(mg/kg)</w:t>
            </w:r>
          </w:p>
          <w:p w14:paraId="7EB18BFF" w14:textId="6A315D3F" w:rsidR="00B22A59" w:rsidRPr="009C73B4" w:rsidRDefault="00B22A59" w:rsidP="00BA4B06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826" w:type="dxa"/>
            <w:shd w:val="clear" w:color="auto" w:fill="D9D9D9" w:themeFill="background1" w:themeFillShade="D9"/>
          </w:tcPr>
          <w:p w14:paraId="7C54B9E2" w14:textId="0FF62BAE" w:rsidR="00B22A59" w:rsidRPr="009C73B4" w:rsidRDefault="00B22A59" w:rsidP="00BA4B06">
            <w:pPr>
              <w:jc w:val="center"/>
              <w:rPr>
                <w:rFonts w:cs="Arial"/>
                <w:sz w:val="15"/>
                <w:szCs w:val="15"/>
              </w:rPr>
            </w:pPr>
            <w:r w:rsidRPr="0092318A">
              <w:rPr>
                <w:rFonts w:cs="Arial"/>
                <w:b/>
                <w:bCs/>
                <w:szCs w:val="16"/>
              </w:rPr>
              <w:t>≤</w:t>
            </w:r>
            <w:r w:rsidR="00027B63" w:rsidRPr="0092318A">
              <w:rPr>
                <w:rFonts w:cs="Arial"/>
                <w:szCs w:val="16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5</w:t>
            </w:r>
          </w:p>
        </w:tc>
        <w:tc>
          <w:tcPr>
            <w:tcW w:w="826" w:type="dxa"/>
          </w:tcPr>
          <w:p w14:paraId="260B604B" w14:textId="68AF4315" w:rsidR="00B22A59" w:rsidRPr="009C73B4" w:rsidRDefault="00027B63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92318A">
              <w:rPr>
                <w:rFonts w:cs="Arial"/>
                <w:b/>
                <w:bCs/>
                <w:szCs w:val="16"/>
              </w:rPr>
              <w:t>&gt;</w:t>
            </w:r>
            <w:r w:rsidR="0092318A">
              <w:rPr>
                <w:rFonts w:cs="Arial"/>
                <w:sz w:val="15"/>
                <w:szCs w:val="15"/>
              </w:rPr>
              <w:t xml:space="preserve"> </w:t>
            </w:r>
            <w:r w:rsidR="00B22A59" w:rsidRPr="009C73B4">
              <w:rPr>
                <w:rFonts w:cs="Arial"/>
                <w:sz w:val="15"/>
                <w:szCs w:val="15"/>
              </w:rPr>
              <w:t>5</w:t>
            </w:r>
          </w:p>
          <w:p w14:paraId="596C03DE" w14:textId="299ED99C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92318A">
              <w:rPr>
                <w:rFonts w:cs="Arial"/>
                <w:b/>
                <w:bCs/>
                <w:szCs w:val="16"/>
              </w:rPr>
              <w:t>≤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50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0FB5371D" w14:textId="73A86B5C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&gt;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50</w:t>
            </w:r>
          </w:p>
          <w:p w14:paraId="1FDD43BA" w14:textId="052FCE7C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≤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300</w:t>
            </w:r>
          </w:p>
        </w:tc>
        <w:tc>
          <w:tcPr>
            <w:tcW w:w="826" w:type="dxa"/>
          </w:tcPr>
          <w:p w14:paraId="41372FA8" w14:textId="4913A04F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&gt;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300</w:t>
            </w:r>
          </w:p>
          <w:p w14:paraId="067BF584" w14:textId="0A2830D6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≤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2000</w:t>
            </w:r>
          </w:p>
        </w:tc>
        <w:tc>
          <w:tcPr>
            <w:tcW w:w="1545" w:type="dxa"/>
            <w:vMerge w:val="restart"/>
            <w:shd w:val="clear" w:color="auto" w:fill="D9D9D9" w:themeFill="background1" w:themeFillShade="D9"/>
          </w:tcPr>
          <w:p w14:paraId="46906C66" w14:textId="77777777" w:rsidR="00B22A59" w:rsidRPr="009C73B4" w:rsidRDefault="00B22A59" w:rsidP="00B22A59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9C73B4">
              <w:rPr>
                <w:rFonts w:cs="Arial"/>
                <w:b/>
                <w:bCs/>
                <w:sz w:val="15"/>
                <w:szCs w:val="15"/>
              </w:rPr>
              <w:t>Criteria:</w:t>
            </w:r>
          </w:p>
          <w:p w14:paraId="2D9B6590" w14:textId="77777777" w:rsidR="00B22A59" w:rsidRPr="009C73B4" w:rsidRDefault="00B22A59" w:rsidP="00B22A59">
            <w:pPr>
              <w:pStyle w:val="ListParagraph"/>
              <w:numPr>
                <w:ilvl w:val="0"/>
                <w:numId w:val="1"/>
              </w:numPr>
              <w:ind w:left="153" w:hanging="90"/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Anticipated oral LD50 between 2000 and 5000 mg/</w:t>
            </w:r>
            <w:proofErr w:type="gramStart"/>
            <w:r w:rsidRPr="009C73B4">
              <w:rPr>
                <w:rFonts w:cs="Arial"/>
                <w:sz w:val="15"/>
                <w:szCs w:val="15"/>
              </w:rPr>
              <w:t>kg;</w:t>
            </w:r>
            <w:proofErr w:type="gramEnd"/>
          </w:p>
          <w:p w14:paraId="3D941D5B" w14:textId="77777777" w:rsidR="00B22A59" w:rsidRPr="009C73B4" w:rsidRDefault="00B22A59" w:rsidP="00B22A59">
            <w:pPr>
              <w:pStyle w:val="ListParagraph"/>
              <w:numPr>
                <w:ilvl w:val="0"/>
                <w:numId w:val="1"/>
              </w:numPr>
              <w:ind w:left="153" w:hanging="90"/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Indication of significant effect in humans; *</w:t>
            </w:r>
          </w:p>
          <w:p w14:paraId="7636EFF1" w14:textId="77777777" w:rsidR="00B22A59" w:rsidRPr="009C73B4" w:rsidRDefault="00B22A59" w:rsidP="00B22A59">
            <w:pPr>
              <w:pStyle w:val="ListParagraph"/>
              <w:numPr>
                <w:ilvl w:val="0"/>
                <w:numId w:val="1"/>
              </w:numPr>
              <w:ind w:left="153" w:hanging="90"/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Any mortality at class 4; *</w:t>
            </w:r>
          </w:p>
          <w:p w14:paraId="349FE01F" w14:textId="77777777" w:rsidR="00B22A59" w:rsidRPr="009C73B4" w:rsidRDefault="00B22A59" w:rsidP="00B22A59">
            <w:pPr>
              <w:pStyle w:val="ListParagraph"/>
              <w:numPr>
                <w:ilvl w:val="0"/>
                <w:numId w:val="1"/>
              </w:numPr>
              <w:ind w:left="153" w:hanging="90"/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Significant clinical signs at class 4; *</w:t>
            </w:r>
          </w:p>
          <w:p w14:paraId="7465CA91" w14:textId="77777777" w:rsidR="00B22A59" w:rsidRPr="009C73B4" w:rsidRDefault="00B22A59" w:rsidP="00B22A59">
            <w:pPr>
              <w:pStyle w:val="ListParagraph"/>
              <w:numPr>
                <w:ilvl w:val="0"/>
                <w:numId w:val="1"/>
              </w:numPr>
              <w:ind w:left="153" w:hanging="90"/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 xml:space="preserve"> Indications from other studies. *</w:t>
            </w:r>
          </w:p>
          <w:p w14:paraId="00191D8F" w14:textId="77777777" w:rsidR="00B22A59" w:rsidRPr="009C73B4" w:rsidRDefault="00B22A59" w:rsidP="00B22A59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b/>
                <w:bCs/>
                <w:sz w:val="15"/>
                <w:szCs w:val="15"/>
              </w:rPr>
              <w:t>*</w:t>
            </w:r>
            <w:r w:rsidRPr="009C73B4">
              <w:rPr>
                <w:rFonts w:cs="Arial"/>
                <w:sz w:val="15"/>
                <w:szCs w:val="15"/>
              </w:rPr>
              <w:t>If assignment to a more hazardous class is not warranted</w:t>
            </w:r>
          </w:p>
          <w:p w14:paraId="5C866C3E" w14:textId="77777777" w:rsidR="00B22A59" w:rsidRDefault="00B22A59" w:rsidP="00BA4B06"/>
        </w:tc>
      </w:tr>
      <w:tr w:rsidR="004639E2" w14:paraId="1D77F147" w14:textId="77777777" w:rsidTr="001F39DA">
        <w:trPr>
          <w:trHeight w:val="261"/>
        </w:trPr>
        <w:tc>
          <w:tcPr>
            <w:tcW w:w="826" w:type="dxa"/>
          </w:tcPr>
          <w:p w14:paraId="5CB997AF" w14:textId="2A31E4D9" w:rsidR="00B22A59" w:rsidRPr="009C73B4" w:rsidRDefault="00B22A59" w:rsidP="00BA4B06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Dermal</w:t>
            </w:r>
          </w:p>
          <w:p w14:paraId="71D3E407" w14:textId="77777777" w:rsidR="00B22A59" w:rsidRPr="009C73B4" w:rsidRDefault="00B22A59" w:rsidP="00BA4B06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(mg/kg)</w:t>
            </w:r>
          </w:p>
          <w:p w14:paraId="35F21CDC" w14:textId="7815A7D1" w:rsidR="00B22A59" w:rsidRPr="009C73B4" w:rsidRDefault="00B22A59" w:rsidP="00BA4B06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826" w:type="dxa"/>
            <w:shd w:val="clear" w:color="auto" w:fill="D9D9D9" w:themeFill="background1" w:themeFillShade="D9"/>
          </w:tcPr>
          <w:p w14:paraId="2449EDF4" w14:textId="71F6598C" w:rsidR="00B22A59" w:rsidRPr="009C73B4" w:rsidRDefault="00B22A59" w:rsidP="00BA4B06">
            <w:pPr>
              <w:jc w:val="center"/>
              <w:rPr>
                <w:rFonts w:cs="Arial"/>
                <w:sz w:val="15"/>
                <w:szCs w:val="15"/>
              </w:rPr>
            </w:pPr>
            <w:r w:rsidRPr="0092318A">
              <w:rPr>
                <w:rFonts w:cs="Arial"/>
                <w:b/>
                <w:bCs/>
                <w:szCs w:val="16"/>
              </w:rPr>
              <w:t>≤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50</w:t>
            </w:r>
          </w:p>
        </w:tc>
        <w:tc>
          <w:tcPr>
            <w:tcW w:w="826" w:type="dxa"/>
          </w:tcPr>
          <w:p w14:paraId="5B62989B" w14:textId="30D05D6A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92318A">
              <w:rPr>
                <w:rFonts w:cs="Arial"/>
                <w:b/>
                <w:bCs/>
                <w:szCs w:val="16"/>
              </w:rPr>
              <w:t>&gt;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50</w:t>
            </w:r>
          </w:p>
          <w:p w14:paraId="433A6ECD" w14:textId="4E0F0219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≤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200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585EEA81" w14:textId="16111190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&gt;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200</w:t>
            </w:r>
          </w:p>
          <w:p w14:paraId="33B97B0D" w14:textId="6081E844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≤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1000</w:t>
            </w:r>
          </w:p>
        </w:tc>
        <w:tc>
          <w:tcPr>
            <w:tcW w:w="826" w:type="dxa"/>
          </w:tcPr>
          <w:p w14:paraId="1F599827" w14:textId="42E642A1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&gt;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1000</w:t>
            </w:r>
          </w:p>
          <w:p w14:paraId="6DB26D9F" w14:textId="3D684EEE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≤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2000</w:t>
            </w:r>
          </w:p>
        </w:tc>
        <w:tc>
          <w:tcPr>
            <w:tcW w:w="1545" w:type="dxa"/>
            <w:vMerge/>
            <w:shd w:val="clear" w:color="auto" w:fill="D9D9D9" w:themeFill="background1" w:themeFillShade="D9"/>
          </w:tcPr>
          <w:p w14:paraId="71246D09" w14:textId="77777777" w:rsidR="00B22A59" w:rsidRDefault="00B22A59" w:rsidP="00BA4B06"/>
        </w:tc>
      </w:tr>
      <w:tr w:rsidR="004639E2" w14:paraId="30373997" w14:textId="77777777" w:rsidTr="001F39DA">
        <w:trPr>
          <w:trHeight w:val="264"/>
        </w:trPr>
        <w:tc>
          <w:tcPr>
            <w:tcW w:w="826" w:type="dxa"/>
          </w:tcPr>
          <w:p w14:paraId="4269D220" w14:textId="33902F52" w:rsidR="00B22A59" w:rsidRPr="009C73B4" w:rsidRDefault="00B22A59" w:rsidP="00BA4B06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Gases</w:t>
            </w:r>
          </w:p>
          <w:p w14:paraId="6D176FA7" w14:textId="77777777" w:rsidR="00B22A59" w:rsidRPr="009C73B4" w:rsidRDefault="00B22A59" w:rsidP="00BA4B06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(ppm)</w:t>
            </w:r>
          </w:p>
          <w:p w14:paraId="1D6FDFC7" w14:textId="68DFCF0F" w:rsidR="00B22A59" w:rsidRPr="009C73B4" w:rsidRDefault="00B22A59" w:rsidP="00BA4B06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826" w:type="dxa"/>
            <w:shd w:val="clear" w:color="auto" w:fill="D9D9D9" w:themeFill="background1" w:themeFillShade="D9"/>
          </w:tcPr>
          <w:p w14:paraId="67E8847F" w14:textId="12D63790" w:rsidR="00B22A59" w:rsidRPr="009C73B4" w:rsidRDefault="00B22A59" w:rsidP="00BA4B06">
            <w:pPr>
              <w:jc w:val="center"/>
              <w:rPr>
                <w:rFonts w:cs="Arial"/>
                <w:sz w:val="15"/>
                <w:szCs w:val="15"/>
              </w:rPr>
            </w:pPr>
            <w:r w:rsidRPr="0092318A">
              <w:rPr>
                <w:rFonts w:cs="Arial"/>
                <w:b/>
                <w:bCs/>
                <w:szCs w:val="16"/>
              </w:rPr>
              <w:t>≤</w:t>
            </w:r>
            <w:r w:rsidR="00027B63" w:rsidRPr="0092318A">
              <w:rPr>
                <w:rFonts w:cs="Arial"/>
                <w:szCs w:val="16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100</w:t>
            </w:r>
          </w:p>
        </w:tc>
        <w:tc>
          <w:tcPr>
            <w:tcW w:w="826" w:type="dxa"/>
          </w:tcPr>
          <w:p w14:paraId="52841D45" w14:textId="00FF2ABF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&gt;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100</w:t>
            </w:r>
          </w:p>
          <w:p w14:paraId="5E2FE69C" w14:textId="64C7A252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≤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500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07455B91" w14:textId="72B85516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&gt;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500</w:t>
            </w:r>
          </w:p>
          <w:p w14:paraId="6EAECCC7" w14:textId="0902022D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≤</w:t>
            </w:r>
            <w:r w:rsidR="00027B63" w:rsidRPr="00B41980">
              <w:rPr>
                <w:rFonts w:cs="Arial"/>
                <w:b/>
                <w:bCs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2500</w:t>
            </w:r>
          </w:p>
        </w:tc>
        <w:tc>
          <w:tcPr>
            <w:tcW w:w="826" w:type="dxa"/>
          </w:tcPr>
          <w:p w14:paraId="5E254AD1" w14:textId="0B7CE42B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&gt;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2500</w:t>
            </w:r>
          </w:p>
          <w:p w14:paraId="42F2F3E4" w14:textId="16B00B8E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≤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5000</w:t>
            </w:r>
          </w:p>
        </w:tc>
        <w:tc>
          <w:tcPr>
            <w:tcW w:w="1545" w:type="dxa"/>
            <w:vMerge/>
            <w:shd w:val="clear" w:color="auto" w:fill="D9D9D9" w:themeFill="background1" w:themeFillShade="D9"/>
          </w:tcPr>
          <w:p w14:paraId="7D834692" w14:textId="77777777" w:rsidR="00B22A59" w:rsidRDefault="00B22A59" w:rsidP="00BA4B06"/>
        </w:tc>
      </w:tr>
      <w:tr w:rsidR="004639E2" w14:paraId="26651907" w14:textId="77777777" w:rsidTr="001F39DA">
        <w:trPr>
          <w:trHeight w:val="261"/>
        </w:trPr>
        <w:tc>
          <w:tcPr>
            <w:tcW w:w="826" w:type="dxa"/>
          </w:tcPr>
          <w:p w14:paraId="0230F964" w14:textId="77777777" w:rsidR="00B22A59" w:rsidRPr="009C73B4" w:rsidRDefault="00B22A59" w:rsidP="00BA4B06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Oral</w:t>
            </w:r>
          </w:p>
          <w:p w14:paraId="5F7B5184" w14:textId="77777777" w:rsidR="00B22A59" w:rsidRPr="009C73B4" w:rsidRDefault="00B22A59" w:rsidP="00BA4B06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(mg/l)</w:t>
            </w:r>
          </w:p>
          <w:p w14:paraId="51A914B8" w14:textId="37234784" w:rsidR="00B22A59" w:rsidRPr="009C73B4" w:rsidRDefault="00B22A59" w:rsidP="00BA4B06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826" w:type="dxa"/>
            <w:shd w:val="clear" w:color="auto" w:fill="D9D9D9" w:themeFill="background1" w:themeFillShade="D9"/>
          </w:tcPr>
          <w:p w14:paraId="5E8CBFE4" w14:textId="3F1E51C6" w:rsidR="00B22A59" w:rsidRPr="009C73B4" w:rsidRDefault="00B22A59" w:rsidP="00BA4B06">
            <w:pPr>
              <w:jc w:val="center"/>
              <w:rPr>
                <w:rFonts w:cs="Arial"/>
                <w:sz w:val="15"/>
                <w:szCs w:val="15"/>
              </w:rPr>
            </w:pPr>
            <w:r w:rsidRPr="0092318A">
              <w:rPr>
                <w:rFonts w:cs="Arial"/>
                <w:b/>
                <w:bCs/>
                <w:szCs w:val="16"/>
              </w:rPr>
              <w:t>≤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0.5</w:t>
            </w:r>
          </w:p>
        </w:tc>
        <w:tc>
          <w:tcPr>
            <w:tcW w:w="826" w:type="dxa"/>
          </w:tcPr>
          <w:p w14:paraId="0214C22C" w14:textId="2092C5EA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&gt;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0.5</w:t>
            </w:r>
          </w:p>
          <w:p w14:paraId="58AA80FE" w14:textId="6A29F93F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≤</w:t>
            </w:r>
            <w:r w:rsidR="00B41980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2.0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643DF3CD" w14:textId="2D1A3125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&gt;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2.0</w:t>
            </w:r>
          </w:p>
          <w:p w14:paraId="20237115" w14:textId="25A26FB4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≤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10</w:t>
            </w:r>
          </w:p>
        </w:tc>
        <w:tc>
          <w:tcPr>
            <w:tcW w:w="826" w:type="dxa"/>
          </w:tcPr>
          <w:p w14:paraId="32C89B22" w14:textId="215B12D3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&gt;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10</w:t>
            </w:r>
          </w:p>
          <w:p w14:paraId="0AB6002F" w14:textId="5AD77A14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≤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20</w:t>
            </w:r>
          </w:p>
        </w:tc>
        <w:tc>
          <w:tcPr>
            <w:tcW w:w="1545" w:type="dxa"/>
            <w:vMerge/>
            <w:shd w:val="clear" w:color="auto" w:fill="D9D9D9" w:themeFill="background1" w:themeFillShade="D9"/>
          </w:tcPr>
          <w:p w14:paraId="0331BE7B" w14:textId="77777777" w:rsidR="00B22A59" w:rsidRDefault="00B22A59" w:rsidP="00BA4B06"/>
        </w:tc>
      </w:tr>
      <w:tr w:rsidR="004639E2" w14:paraId="7564E994" w14:textId="77777777" w:rsidTr="001F39DA">
        <w:trPr>
          <w:trHeight w:val="458"/>
        </w:trPr>
        <w:tc>
          <w:tcPr>
            <w:tcW w:w="826" w:type="dxa"/>
          </w:tcPr>
          <w:p w14:paraId="34F8E17B" w14:textId="77777777" w:rsidR="00B22A59" w:rsidRPr="009C73B4" w:rsidRDefault="00B22A59" w:rsidP="00BA4B06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Oral</w:t>
            </w:r>
          </w:p>
          <w:p w14:paraId="4365470F" w14:textId="77777777" w:rsidR="00B22A59" w:rsidRPr="009C73B4" w:rsidRDefault="00B22A59" w:rsidP="00BA4B06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(mg/l)</w:t>
            </w:r>
          </w:p>
          <w:p w14:paraId="0F7DD8B2" w14:textId="18F3287F" w:rsidR="00B22A59" w:rsidRPr="009C73B4" w:rsidRDefault="00B22A59" w:rsidP="00BA4B06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826" w:type="dxa"/>
            <w:shd w:val="clear" w:color="auto" w:fill="D9D9D9" w:themeFill="background1" w:themeFillShade="D9"/>
          </w:tcPr>
          <w:p w14:paraId="69EEE327" w14:textId="0933F731" w:rsidR="00B22A59" w:rsidRPr="009C73B4" w:rsidRDefault="00B22A59" w:rsidP="00BA4B06">
            <w:pPr>
              <w:jc w:val="center"/>
              <w:rPr>
                <w:rFonts w:cs="Arial"/>
                <w:sz w:val="15"/>
                <w:szCs w:val="15"/>
              </w:rPr>
            </w:pPr>
            <w:r w:rsidRPr="0092318A">
              <w:rPr>
                <w:rFonts w:cs="Arial"/>
                <w:b/>
                <w:bCs/>
                <w:szCs w:val="16"/>
              </w:rPr>
              <w:t>≤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0.05</w:t>
            </w:r>
          </w:p>
        </w:tc>
        <w:tc>
          <w:tcPr>
            <w:tcW w:w="826" w:type="dxa"/>
          </w:tcPr>
          <w:p w14:paraId="066FA8C0" w14:textId="39BF66DE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&gt;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0.05</w:t>
            </w:r>
          </w:p>
          <w:p w14:paraId="0C8D3BBE" w14:textId="593F7CED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≤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0.5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30D45607" w14:textId="63A40D94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&gt;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0.5</w:t>
            </w:r>
          </w:p>
          <w:p w14:paraId="2139A312" w14:textId="1E01E0A3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≤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1.0</w:t>
            </w:r>
          </w:p>
        </w:tc>
        <w:tc>
          <w:tcPr>
            <w:tcW w:w="826" w:type="dxa"/>
          </w:tcPr>
          <w:p w14:paraId="37FA578B" w14:textId="3DEDFD8C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&gt;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1.0</w:t>
            </w:r>
          </w:p>
          <w:p w14:paraId="3B31A21C" w14:textId="41958D50" w:rsidR="00B22A59" w:rsidRPr="009C73B4" w:rsidRDefault="00B22A59" w:rsidP="00C34719">
            <w:pPr>
              <w:jc w:val="center"/>
              <w:rPr>
                <w:rFonts w:cs="Arial"/>
                <w:sz w:val="15"/>
                <w:szCs w:val="15"/>
              </w:rPr>
            </w:pPr>
            <w:r w:rsidRPr="00B41980">
              <w:rPr>
                <w:rFonts w:cs="Arial"/>
                <w:b/>
                <w:bCs/>
                <w:szCs w:val="16"/>
              </w:rPr>
              <w:t>≤</w:t>
            </w:r>
            <w:r w:rsidR="00027B63" w:rsidRPr="009C73B4">
              <w:rPr>
                <w:rFonts w:cs="Arial"/>
                <w:sz w:val="15"/>
                <w:szCs w:val="15"/>
              </w:rPr>
              <w:t xml:space="preserve"> </w:t>
            </w:r>
            <w:r w:rsidRPr="009C73B4">
              <w:rPr>
                <w:rFonts w:cs="Arial"/>
                <w:sz w:val="15"/>
                <w:szCs w:val="15"/>
              </w:rPr>
              <w:t>5</w:t>
            </w:r>
          </w:p>
        </w:tc>
        <w:tc>
          <w:tcPr>
            <w:tcW w:w="1545" w:type="dxa"/>
            <w:vMerge/>
            <w:shd w:val="clear" w:color="auto" w:fill="D9D9D9" w:themeFill="background1" w:themeFillShade="D9"/>
          </w:tcPr>
          <w:p w14:paraId="7A24EB54" w14:textId="77777777" w:rsidR="00B22A59" w:rsidRDefault="00B22A59" w:rsidP="00BA4B06"/>
        </w:tc>
      </w:tr>
    </w:tbl>
    <w:p w14:paraId="1E21602C" w14:textId="4DD9A5B5" w:rsidR="00A54DBE" w:rsidRPr="00407689" w:rsidRDefault="00A54DBE" w:rsidP="00BA4B06">
      <w:pPr>
        <w:rPr>
          <w:rFonts w:cs="Arial"/>
          <w:szCs w:val="16"/>
        </w:rPr>
      </w:pPr>
    </w:p>
    <w:p w14:paraId="45A005B2" w14:textId="2D2884B9" w:rsidR="007C6DEB" w:rsidRPr="00760EAF" w:rsidRDefault="00DE58DC" w:rsidP="00407689">
      <w:pPr>
        <w:rPr>
          <w:sz w:val="18"/>
          <w:szCs w:val="24"/>
        </w:rPr>
      </w:pPr>
      <w:r w:rsidRPr="00760EAF">
        <w:rPr>
          <w:rFonts w:cs="Arial"/>
          <w:b/>
          <w:bCs/>
          <w:sz w:val="18"/>
          <w:szCs w:val="18"/>
        </w:rPr>
        <w:t>Skin</w:t>
      </w:r>
      <w:r w:rsidRPr="00760EAF">
        <w:rPr>
          <w:b/>
          <w:bCs/>
          <w:sz w:val="18"/>
          <w:szCs w:val="24"/>
        </w:rPr>
        <w:t xml:space="preserve"> Corrosion/Irritation</w:t>
      </w:r>
      <w:r w:rsidR="00925A8C" w:rsidRPr="00760EAF">
        <w:rPr>
          <w:b/>
          <w:bCs/>
          <w:sz w:val="18"/>
          <w:szCs w:val="24"/>
        </w:rPr>
        <w:t>:</w:t>
      </w:r>
      <w:r w:rsidRPr="00760EAF">
        <w:rPr>
          <w:sz w:val="18"/>
          <w:szCs w:val="24"/>
        </w:rPr>
        <w:t xml:space="preserve"> considered to be reversible, corrosion is not. One typical characteristics of corrosive material is extreme pH like ≤2 or ≥ 11.5.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1059"/>
        <w:gridCol w:w="1059"/>
        <w:gridCol w:w="1858"/>
        <w:gridCol w:w="1890"/>
        <w:gridCol w:w="2166"/>
      </w:tblGrid>
      <w:tr w:rsidR="00763329" w14:paraId="37D26DBE" w14:textId="19E91C61" w:rsidTr="00763329">
        <w:trPr>
          <w:trHeight w:val="395"/>
        </w:trPr>
        <w:tc>
          <w:tcPr>
            <w:tcW w:w="3177" w:type="dxa"/>
            <w:gridSpan w:val="3"/>
          </w:tcPr>
          <w:p w14:paraId="2A838898" w14:textId="77777777" w:rsidR="00763329" w:rsidRPr="009C73B4" w:rsidRDefault="00763329" w:rsidP="00A54DBE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9C73B4">
              <w:rPr>
                <w:rFonts w:cs="Arial"/>
                <w:b/>
                <w:bCs/>
                <w:sz w:val="15"/>
                <w:szCs w:val="15"/>
              </w:rPr>
              <w:t>Skin Corrosion</w:t>
            </w:r>
          </w:p>
          <w:p w14:paraId="66B79D6A" w14:textId="4E0E38DB" w:rsidR="00763329" w:rsidRPr="009C73B4" w:rsidRDefault="00763329" w:rsidP="00A54DBE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9C73B4">
              <w:rPr>
                <w:rFonts w:cs="Arial"/>
                <w:b/>
                <w:bCs/>
                <w:sz w:val="15"/>
                <w:szCs w:val="15"/>
              </w:rPr>
              <w:t>Category 1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5725B002" w14:textId="32A3C2BF" w:rsidR="00763329" w:rsidRPr="009C73B4" w:rsidRDefault="00763329" w:rsidP="00A54DBE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9C73B4">
              <w:rPr>
                <w:rFonts w:cs="Arial"/>
                <w:b/>
                <w:bCs/>
                <w:sz w:val="15"/>
                <w:szCs w:val="15"/>
              </w:rPr>
              <w:t>Skin Irritation</w:t>
            </w:r>
          </w:p>
          <w:p w14:paraId="2D1ECE44" w14:textId="09B50A49" w:rsidR="00763329" w:rsidRPr="009C73B4" w:rsidRDefault="00763329" w:rsidP="00A54DBE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9C73B4">
              <w:rPr>
                <w:rFonts w:cs="Arial"/>
                <w:b/>
                <w:bCs/>
                <w:sz w:val="15"/>
                <w:szCs w:val="15"/>
              </w:rPr>
              <w:t>Category 2</w:t>
            </w:r>
          </w:p>
        </w:tc>
        <w:tc>
          <w:tcPr>
            <w:tcW w:w="1890" w:type="dxa"/>
          </w:tcPr>
          <w:p w14:paraId="4BAEF86E" w14:textId="77777777" w:rsidR="00763329" w:rsidRPr="009C73B4" w:rsidRDefault="00763329" w:rsidP="00A54DBE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9C73B4">
              <w:rPr>
                <w:rFonts w:cs="Arial"/>
                <w:b/>
                <w:bCs/>
                <w:sz w:val="15"/>
                <w:szCs w:val="15"/>
              </w:rPr>
              <w:t>Mild Skin Irritation</w:t>
            </w:r>
          </w:p>
          <w:p w14:paraId="11DBC99E" w14:textId="3F581ED6" w:rsidR="00763329" w:rsidRPr="009C73B4" w:rsidRDefault="00763329" w:rsidP="00A54DBE">
            <w:pPr>
              <w:jc w:val="center"/>
              <w:rPr>
                <w:rFonts w:cs="Arial"/>
                <w:b/>
                <w:bCs/>
              </w:rPr>
            </w:pPr>
            <w:r w:rsidRPr="009C73B4">
              <w:rPr>
                <w:rFonts w:cs="Arial"/>
                <w:b/>
                <w:bCs/>
                <w:sz w:val="15"/>
                <w:szCs w:val="15"/>
              </w:rPr>
              <w:t>Category 3</w:t>
            </w:r>
          </w:p>
        </w:tc>
        <w:tc>
          <w:tcPr>
            <w:tcW w:w="216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F27C33" w14:textId="40ADA098" w:rsidR="00763329" w:rsidRDefault="00763329" w:rsidP="00763329">
            <w:pPr>
              <w:jc w:val="center"/>
            </w:pPr>
            <w:r w:rsidRPr="00502AA6">
              <w:rPr>
                <w:noProof/>
              </w:rPr>
              <w:drawing>
                <wp:inline distT="0" distB="0" distL="0" distR="0" wp14:anchorId="5FF6AC87" wp14:editId="4653E6FD">
                  <wp:extent cx="1152940" cy="1152940"/>
                  <wp:effectExtent l="0" t="0" r="9525" b="9525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205" cy="118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329" w:rsidRPr="00A54DBE" w14:paraId="3E0EF051" w14:textId="57936487" w:rsidTr="00763329">
        <w:trPr>
          <w:trHeight w:val="588"/>
        </w:trPr>
        <w:tc>
          <w:tcPr>
            <w:tcW w:w="3177" w:type="dxa"/>
            <w:gridSpan w:val="3"/>
          </w:tcPr>
          <w:p w14:paraId="1EC8E678" w14:textId="35C4942E" w:rsidR="00763329" w:rsidRPr="009C73B4" w:rsidRDefault="00763329" w:rsidP="00BA4B06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Destruction of dermal tissue: visible necrosis in at least one animal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1C3E5845" w14:textId="068BD3B0" w:rsidR="00763329" w:rsidRPr="009C73B4" w:rsidRDefault="00763329" w:rsidP="00BA4B06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Reversible adverse effects in dermal tissue</w:t>
            </w:r>
          </w:p>
        </w:tc>
        <w:tc>
          <w:tcPr>
            <w:tcW w:w="1890" w:type="dxa"/>
          </w:tcPr>
          <w:p w14:paraId="1ECD1E45" w14:textId="15BE83AB" w:rsidR="00763329" w:rsidRPr="009C73B4" w:rsidRDefault="00763329" w:rsidP="00BA4B06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Reversible adverse effects in dermal tissue</w:t>
            </w:r>
          </w:p>
        </w:tc>
        <w:tc>
          <w:tcPr>
            <w:tcW w:w="2166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C846B21" w14:textId="77777777" w:rsidR="00763329" w:rsidRPr="00A54DBE" w:rsidRDefault="00763329"/>
        </w:tc>
      </w:tr>
      <w:tr w:rsidR="00763329" w:rsidRPr="00A54DBE" w14:paraId="184C1726" w14:textId="0F0EB3E6" w:rsidTr="00763329">
        <w:trPr>
          <w:trHeight w:val="53"/>
        </w:trPr>
        <w:tc>
          <w:tcPr>
            <w:tcW w:w="1059" w:type="dxa"/>
          </w:tcPr>
          <w:p w14:paraId="2C38D105" w14:textId="77777777" w:rsidR="00763329" w:rsidRPr="009C73B4" w:rsidRDefault="00763329" w:rsidP="00BA4B06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Subcategory 1A</w:t>
            </w:r>
          </w:p>
          <w:p w14:paraId="2F15BC12" w14:textId="33B6FEA2" w:rsidR="00763329" w:rsidRPr="009C73B4" w:rsidRDefault="00763329" w:rsidP="00BA4B06">
            <w:pPr>
              <w:rPr>
                <w:rFonts w:cs="Arial"/>
                <w:sz w:val="14"/>
                <w:szCs w:val="14"/>
              </w:rPr>
            </w:pPr>
            <w:r w:rsidRPr="009C73B4">
              <w:rPr>
                <w:rFonts w:cs="Arial"/>
                <w:sz w:val="15"/>
                <w:szCs w:val="15"/>
              </w:rPr>
              <w:t xml:space="preserve">Exposure </w:t>
            </w:r>
            <w:r w:rsidRPr="00B41980">
              <w:rPr>
                <w:rFonts w:cs="Arial"/>
                <w:b/>
                <w:bCs/>
                <w:szCs w:val="16"/>
              </w:rPr>
              <w:t>&lt;</w:t>
            </w:r>
            <w:r w:rsidRPr="009C73B4">
              <w:rPr>
                <w:rFonts w:cs="Arial"/>
                <w:sz w:val="14"/>
                <w:szCs w:val="14"/>
              </w:rPr>
              <w:t xml:space="preserve"> 3 min</w:t>
            </w:r>
          </w:p>
          <w:p w14:paraId="7C80DCE3" w14:textId="23ABF9CE" w:rsidR="00763329" w:rsidRPr="009C73B4" w:rsidRDefault="00763329" w:rsidP="00BA4B06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9C73B4">
              <w:rPr>
                <w:rFonts w:cs="Arial"/>
                <w:sz w:val="14"/>
                <w:szCs w:val="14"/>
              </w:rPr>
              <w:t xml:space="preserve">Observation </w:t>
            </w:r>
            <w:r w:rsidRPr="00B41980">
              <w:rPr>
                <w:rFonts w:cs="Arial"/>
                <w:b/>
                <w:bCs/>
                <w:szCs w:val="16"/>
              </w:rPr>
              <w:t>&lt;</w:t>
            </w:r>
            <w:r w:rsidRPr="009C73B4">
              <w:rPr>
                <w:rFonts w:cs="Arial"/>
                <w:sz w:val="14"/>
                <w:szCs w:val="14"/>
              </w:rPr>
              <w:t xml:space="preserve"> 1 hr.</w:t>
            </w:r>
          </w:p>
        </w:tc>
        <w:tc>
          <w:tcPr>
            <w:tcW w:w="1059" w:type="dxa"/>
          </w:tcPr>
          <w:p w14:paraId="1512A304" w14:textId="77777777" w:rsidR="00763329" w:rsidRPr="009C73B4" w:rsidRDefault="00763329" w:rsidP="00BA4B06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Subcategory 1B</w:t>
            </w:r>
          </w:p>
          <w:p w14:paraId="07048EF2" w14:textId="77777777" w:rsidR="00763329" w:rsidRPr="009C73B4" w:rsidRDefault="00763329" w:rsidP="00E273C7">
            <w:pPr>
              <w:rPr>
                <w:rFonts w:cs="Arial"/>
                <w:sz w:val="14"/>
                <w:szCs w:val="14"/>
              </w:rPr>
            </w:pPr>
            <w:r w:rsidRPr="009C73B4">
              <w:rPr>
                <w:rFonts w:cs="Arial"/>
                <w:sz w:val="15"/>
                <w:szCs w:val="15"/>
              </w:rPr>
              <w:t xml:space="preserve">Exposure </w:t>
            </w:r>
            <w:r w:rsidRPr="00B41980">
              <w:rPr>
                <w:rFonts w:cs="Arial"/>
                <w:b/>
                <w:bCs/>
                <w:szCs w:val="16"/>
              </w:rPr>
              <w:t xml:space="preserve">&lt; </w:t>
            </w:r>
            <w:r w:rsidRPr="009C73B4">
              <w:rPr>
                <w:rFonts w:cs="Arial"/>
                <w:sz w:val="14"/>
                <w:szCs w:val="14"/>
              </w:rPr>
              <w:t>3 min</w:t>
            </w:r>
          </w:p>
          <w:p w14:paraId="76A6F190" w14:textId="640D93E8" w:rsidR="00763329" w:rsidRPr="009C73B4" w:rsidRDefault="00763329" w:rsidP="00E273C7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9C73B4">
              <w:rPr>
                <w:rFonts w:cs="Arial"/>
                <w:sz w:val="14"/>
                <w:szCs w:val="14"/>
              </w:rPr>
              <w:t xml:space="preserve">Observation </w:t>
            </w:r>
            <w:r w:rsidRPr="00B41980">
              <w:rPr>
                <w:rFonts w:cs="Arial"/>
                <w:b/>
                <w:bCs/>
                <w:szCs w:val="16"/>
              </w:rPr>
              <w:t>&lt;</w:t>
            </w:r>
            <w:r w:rsidRPr="009C73B4">
              <w:rPr>
                <w:rFonts w:cs="Arial"/>
                <w:sz w:val="14"/>
                <w:szCs w:val="14"/>
              </w:rPr>
              <w:t xml:space="preserve"> 14 days</w:t>
            </w:r>
          </w:p>
        </w:tc>
        <w:tc>
          <w:tcPr>
            <w:tcW w:w="1059" w:type="dxa"/>
          </w:tcPr>
          <w:p w14:paraId="54488162" w14:textId="008478D3" w:rsidR="00763329" w:rsidRPr="009C73B4" w:rsidRDefault="00763329" w:rsidP="00E273C7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>Subcategory 1C</w:t>
            </w:r>
          </w:p>
          <w:p w14:paraId="14C7A6AC" w14:textId="484EA9D3" w:rsidR="00763329" w:rsidRPr="009C73B4" w:rsidRDefault="00763329" w:rsidP="00E273C7">
            <w:pPr>
              <w:rPr>
                <w:rFonts w:cs="Arial"/>
                <w:sz w:val="14"/>
                <w:szCs w:val="14"/>
              </w:rPr>
            </w:pPr>
            <w:r w:rsidRPr="009C73B4">
              <w:rPr>
                <w:rFonts w:cs="Arial"/>
                <w:sz w:val="15"/>
                <w:szCs w:val="15"/>
              </w:rPr>
              <w:t xml:space="preserve">Exposure </w:t>
            </w:r>
            <w:r w:rsidRPr="00B41980">
              <w:rPr>
                <w:rFonts w:cs="Arial"/>
                <w:b/>
                <w:bCs/>
                <w:szCs w:val="16"/>
              </w:rPr>
              <w:t>&lt;</w:t>
            </w:r>
            <w:r w:rsidRPr="009C73B4">
              <w:rPr>
                <w:rFonts w:cs="Arial"/>
                <w:sz w:val="14"/>
                <w:szCs w:val="14"/>
              </w:rPr>
              <w:t xml:space="preserve"> 4 hrs.</w:t>
            </w:r>
          </w:p>
          <w:p w14:paraId="5E26368E" w14:textId="4E50A5F2" w:rsidR="00763329" w:rsidRPr="009C73B4" w:rsidRDefault="00763329" w:rsidP="00E273C7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9C73B4">
              <w:rPr>
                <w:rFonts w:cs="Arial"/>
                <w:sz w:val="14"/>
                <w:szCs w:val="14"/>
              </w:rPr>
              <w:t xml:space="preserve">Observation </w:t>
            </w:r>
            <w:r w:rsidRPr="00B41980">
              <w:rPr>
                <w:rFonts w:cs="Arial"/>
                <w:b/>
                <w:bCs/>
                <w:szCs w:val="16"/>
              </w:rPr>
              <w:t>&lt;</w:t>
            </w:r>
            <w:r w:rsidRPr="009C73B4">
              <w:rPr>
                <w:rFonts w:cs="Arial"/>
                <w:sz w:val="14"/>
                <w:szCs w:val="14"/>
              </w:rPr>
              <w:t xml:space="preserve"> 14 days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7B07CB56" w14:textId="580763BB" w:rsidR="00763329" w:rsidRPr="009C73B4" w:rsidRDefault="00763329" w:rsidP="00BA4B06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 xml:space="preserve">Draize Score: </w:t>
            </w:r>
            <w:r w:rsidRPr="00B41980">
              <w:rPr>
                <w:rFonts w:cs="Arial"/>
                <w:b/>
                <w:bCs/>
                <w:szCs w:val="16"/>
              </w:rPr>
              <w:t>≥</w:t>
            </w:r>
            <w:r w:rsidRPr="009C73B4">
              <w:rPr>
                <w:rFonts w:cs="Arial"/>
                <w:sz w:val="14"/>
                <w:szCs w:val="14"/>
              </w:rPr>
              <w:t xml:space="preserve"> 2.3 </w:t>
            </w:r>
            <w:r w:rsidRPr="00B41980">
              <w:rPr>
                <w:rFonts w:cs="Arial"/>
                <w:b/>
                <w:bCs/>
                <w:szCs w:val="16"/>
              </w:rPr>
              <w:t>&lt;</w:t>
            </w:r>
            <w:r w:rsidRPr="009C73B4">
              <w:rPr>
                <w:rFonts w:cs="Arial"/>
                <w:sz w:val="14"/>
                <w:szCs w:val="14"/>
              </w:rPr>
              <w:t xml:space="preserve"> 4.0 or persistent information</w:t>
            </w:r>
          </w:p>
        </w:tc>
        <w:tc>
          <w:tcPr>
            <w:tcW w:w="1890" w:type="dxa"/>
          </w:tcPr>
          <w:p w14:paraId="751095B4" w14:textId="44626459" w:rsidR="00763329" w:rsidRPr="009C73B4" w:rsidRDefault="00763329" w:rsidP="00BA4B06">
            <w:pPr>
              <w:rPr>
                <w:rFonts w:cs="Arial"/>
                <w:sz w:val="15"/>
                <w:szCs w:val="15"/>
              </w:rPr>
            </w:pPr>
            <w:r w:rsidRPr="009C73B4">
              <w:rPr>
                <w:rFonts w:cs="Arial"/>
                <w:sz w:val="15"/>
                <w:szCs w:val="15"/>
              </w:rPr>
              <w:t xml:space="preserve">Draize Score: </w:t>
            </w:r>
            <w:r w:rsidRPr="00B41980">
              <w:rPr>
                <w:rFonts w:cs="Arial"/>
                <w:b/>
                <w:bCs/>
                <w:szCs w:val="16"/>
              </w:rPr>
              <w:t>≥</w:t>
            </w:r>
            <w:r w:rsidRPr="009C73B4">
              <w:rPr>
                <w:rFonts w:cs="Arial"/>
                <w:sz w:val="14"/>
                <w:szCs w:val="14"/>
              </w:rPr>
              <w:t xml:space="preserve"> 1.5 </w:t>
            </w:r>
            <w:r w:rsidRPr="00B41980">
              <w:rPr>
                <w:rFonts w:cs="Arial"/>
                <w:b/>
                <w:bCs/>
                <w:szCs w:val="16"/>
              </w:rPr>
              <w:t>&lt;</w:t>
            </w:r>
            <w:r w:rsidRPr="009C73B4">
              <w:rPr>
                <w:rFonts w:cs="Arial"/>
                <w:sz w:val="14"/>
                <w:szCs w:val="14"/>
              </w:rPr>
              <w:t xml:space="preserve"> 2.3</w:t>
            </w:r>
          </w:p>
        </w:tc>
        <w:tc>
          <w:tcPr>
            <w:tcW w:w="2166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218290A" w14:textId="77777777" w:rsidR="00763329" w:rsidRPr="00A54DBE" w:rsidRDefault="00763329"/>
        </w:tc>
      </w:tr>
    </w:tbl>
    <w:p w14:paraId="79AEEF4B" w14:textId="68C1956D" w:rsidR="00E570E9" w:rsidRPr="00407689" w:rsidRDefault="00E570E9" w:rsidP="007C6DEB">
      <w:pPr>
        <w:rPr>
          <w:rFonts w:cs="Arial"/>
          <w:b/>
          <w:bCs/>
          <w:sz w:val="2"/>
          <w:szCs w:val="2"/>
        </w:rPr>
      </w:pPr>
    </w:p>
    <w:p w14:paraId="70242A4F" w14:textId="067881CE" w:rsidR="00630298" w:rsidRPr="00760EAF" w:rsidRDefault="002B09B7" w:rsidP="00760EAF">
      <w:pPr>
        <w:rPr>
          <w:rFonts w:asciiTheme="minorHAnsi" w:hAnsiTheme="minorHAnsi"/>
          <w:sz w:val="1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419FC" wp14:editId="208C77DD">
                <wp:simplePos x="0" y="0"/>
                <wp:positionH relativeFrom="column">
                  <wp:posOffset>5775325</wp:posOffset>
                </wp:positionH>
                <wp:positionV relativeFrom="paragraph">
                  <wp:posOffset>725805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2E666A" w14:textId="2DA32B12" w:rsidR="002B09B7" w:rsidRPr="002B09B7" w:rsidRDefault="002B09B7" w:rsidP="002B09B7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09B7"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GHS HAZCOM</w:t>
                            </w:r>
                          </w:p>
                          <w:p w14:paraId="67B81858" w14:textId="7D479BE1" w:rsidR="002B09B7" w:rsidRPr="002B09B7" w:rsidRDefault="002B09B7" w:rsidP="002B09B7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09B7"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Chemical Hygiene Pocket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419F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54.75pt;margin-top:57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StHgIAAEk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" filled="f" stroked="f">
                <v:textbox style="mso-fit-shape-to-text:t">
                  <w:txbxContent>
                    <w:p w14:paraId="122E666A" w14:textId="2DA32B12" w:rsidR="002B09B7" w:rsidRPr="002B09B7" w:rsidRDefault="002B09B7" w:rsidP="002B09B7">
                      <w:pPr>
                        <w:jc w:val="center"/>
                        <w:rPr>
                          <w:rFonts w:cs="Arial"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09B7">
                        <w:rPr>
                          <w:rFonts w:cs="Arial"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GHS HAZCOM</w:t>
                      </w:r>
                    </w:p>
                    <w:p w14:paraId="67B81858" w14:textId="7D479BE1" w:rsidR="002B09B7" w:rsidRPr="002B09B7" w:rsidRDefault="002B09B7" w:rsidP="002B09B7">
                      <w:pPr>
                        <w:jc w:val="center"/>
                        <w:rPr>
                          <w:rFonts w:cs="Arial"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09B7">
                        <w:rPr>
                          <w:rFonts w:cs="Arial"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Chemical Hygiene Pocket Guide</w:t>
                      </w:r>
                    </w:p>
                  </w:txbxContent>
                </v:textbox>
              </v:shape>
            </w:pict>
          </mc:Fallback>
        </mc:AlternateContent>
      </w:r>
      <w:r w:rsidR="00630298" w:rsidRPr="00760EAF">
        <w:rPr>
          <w:b/>
          <w:bCs/>
          <w:sz w:val="18"/>
          <w:szCs w:val="24"/>
        </w:rPr>
        <w:t>Eye Effects</w:t>
      </w:r>
      <w:r w:rsidR="00925A8C" w:rsidRPr="00760EAF">
        <w:rPr>
          <w:sz w:val="18"/>
          <w:szCs w:val="24"/>
        </w:rPr>
        <w:t xml:space="preserve">: </w:t>
      </w:r>
      <w:r w:rsidR="00630298" w:rsidRPr="00760EAF">
        <w:rPr>
          <w:sz w:val="18"/>
          <w:szCs w:val="24"/>
        </w:rPr>
        <w:t>Irritation considered to be reversible, serious damage is not. One typical characteristic of corrosive material is extreme pH like ≤2 or ≥ 11.5.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743"/>
        <w:gridCol w:w="1505"/>
        <w:gridCol w:w="1626"/>
      </w:tblGrid>
      <w:tr w:rsidR="007312F5" w14:paraId="0B41D9F0" w14:textId="77777777" w:rsidTr="007C6DEB">
        <w:trPr>
          <w:gridAfter w:val="1"/>
          <w:wAfter w:w="1603" w:type="dxa"/>
          <w:trHeight w:val="466"/>
        </w:trPr>
        <w:tc>
          <w:tcPr>
            <w:tcW w:w="16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2F78AB" w14:textId="77777777" w:rsidR="007312F5" w:rsidRPr="00F8114A" w:rsidRDefault="007312F5" w:rsidP="00760EAF">
            <w:pPr>
              <w:rPr>
                <w:b/>
                <w:bCs/>
                <w:sz w:val="15"/>
                <w:szCs w:val="15"/>
              </w:rPr>
            </w:pPr>
            <w:r w:rsidRPr="00F8114A">
              <w:rPr>
                <w:b/>
                <w:bCs/>
                <w:sz w:val="15"/>
                <w:szCs w:val="15"/>
              </w:rPr>
              <w:t>Category 1</w:t>
            </w:r>
          </w:p>
          <w:p w14:paraId="72638082" w14:textId="14C427AF" w:rsidR="007312F5" w:rsidRPr="00F8114A" w:rsidRDefault="007312F5" w:rsidP="00760EAF">
            <w:pPr>
              <w:rPr>
                <w:sz w:val="15"/>
                <w:szCs w:val="15"/>
              </w:rPr>
            </w:pPr>
            <w:r w:rsidRPr="00F8114A">
              <w:rPr>
                <w:b/>
                <w:bCs/>
                <w:sz w:val="15"/>
                <w:szCs w:val="15"/>
              </w:rPr>
              <w:t xml:space="preserve">Serious eye damage </w:t>
            </w:r>
          </w:p>
        </w:tc>
        <w:tc>
          <w:tcPr>
            <w:tcW w:w="3248" w:type="dxa"/>
            <w:gridSpan w:val="2"/>
          </w:tcPr>
          <w:p w14:paraId="7A179EBF" w14:textId="77777777" w:rsidR="007312F5" w:rsidRPr="00F8114A" w:rsidRDefault="007312F5" w:rsidP="00760EAF">
            <w:pPr>
              <w:rPr>
                <w:b/>
                <w:bCs/>
                <w:sz w:val="15"/>
                <w:szCs w:val="15"/>
              </w:rPr>
            </w:pPr>
            <w:r w:rsidRPr="00F8114A">
              <w:rPr>
                <w:b/>
                <w:bCs/>
                <w:sz w:val="15"/>
                <w:szCs w:val="15"/>
              </w:rPr>
              <w:t>Category 2</w:t>
            </w:r>
          </w:p>
          <w:p w14:paraId="6E45EA7E" w14:textId="40887688" w:rsidR="007312F5" w:rsidRPr="00F8114A" w:rsidRDefault="007312F5" w:rsidP="00760EAF">
            <w:pPr>
              <w:rPr>
                <w:b/>
                <w:bCs/>
                <w:sz w:val="15"/>
                <w:szCs w:val="15"/>
              </w:rPr>
            </w:pPr>
            <w:r w:rsidRPr="00F8114A">
              <w:rPr>
                <w:b/>
                <w:bCs/>
                <w:sz w:val="15"/>
                <w:szCs w:val="15"/>
              </w:rPr>
              <w:t>Eye Irritation</w:t>
            </w:r>
          </w:p>
        </w:tc>
      </w:tr>
      <w:tr w:rsidR="00502AA6" w14:paraId="5BF46E34" w14:textId="1AD10582" w:rsidTr="00763329">
        <w:trPr>
          <w:trHeight w:val="602"/>
        </w:trPr>
        <w:tc>
          <w:tcPr>
            <w:tcW w:w="16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81E26" w14:textId="77777777" w:rsidR="00502AA6" w:rsidRPr="00DE58DC" w:rsidRDefault="00502AA6" w:rsidP="00BA4B06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E58DC">
              <w:rPr>
                <w:rFonts w:cs="Arial"/>
                <w:b/>
                <w:bCs/>
                <w:sz w:val="15"/>
                <w:szCs w:val="15"/>
              </w:rPr>
              <w:t>Irreversible damage 21 days after exposure</w:t>
            </w:r>
          </w:p>
          <w:p w14:paraId="3D9B1E4E" w14:textId="77777777" w:rsidR="00502AA6" w:rsidRPr="00DE58DC" w:rsidRDefault="00502AA6" w:rsidP="00BA4B06">
            <w:pPr>
              <w:rPr>
                <w:rFonts w:cs="Arial"/>
                <w:sz w:val="15"/>
                <w:szCs w:val="15"/>
              </w:rPr>
            </w:pPr>
          </w:p>
          <w:p w14:paraId="74AE33FB" w14:textId="77777777" w:rsidR="00502AA6" w:rsidRPr="00DE58DC" w:rsidRDefault="00502AA6" w:rsidP="00BA4B06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E58DC">
              <w:rPr>
                <w:rFonts w:cs="Arial"/>
                <w:b/>
                <w:bCs/>
                <w:sz w:val="15"/>
                <w:szCs w:val="15"/>
              </w:rPr>
              <w:t xml:space="preserve">Draize score: </w:t>
            </w:r>
          </w:p>
          <w:p w14:paraId="21015C2B" w14:textId="5243BC5A" w:rsidR="00502AA6" w:rsidRPr="00DE58DC" w:rsidRDefault="00502AA6" w:rsidP="00BA4B06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E58DC">
              <w:rPr>
                <w:rFonts w:cs="Arial"/>
                <w:b/>
                <w:bCs/>
                <w:sz w:val="15"/>
                <w:szCs w:val="15"/>
              </w:rPr>
              <w:t>Corneal opacity ≥ 3</w:t>
            </w:r>
          </w:p>
          <w:p w14:paraId="785290E5" w14:textId="0B9DAFCD" w:rsidR="00502AA6" w:rsidRPr="00F8114A" w:rsidRDefault="00502AA6" w:rsidP="00BA4B06">
            <w:pPr>
              <w:rPr>
                <w:b/>
                <w:bCs/>
                <w:sz w:val="15"/>
                <w:szCs w:val="15"/>
              </w:rPr>
            </w:pPr>
            <w:r w:rsidRPr="00DE58DC">
              <w:rPr>
                <w:rFonts w:cs="Arial"/>
                <w:b/>
                <w:bCs/>
                <w:sz w:val="15"/>
                <w:szCs w:val="15"/>
              </w:rPr>
              <w:t>Iritis ≥ 1.5</w:t>
            </w:r>
          </w:p>
        </w:tc>
        <w:tc>
          <w:tcPr>
            <w:tcW w:w="3248" w:type="dxa"/>
            <w:gridSpan w:val="2"/>
          </w:tcPr>
          <w:p w14:paraId="13D2285C" w14:textId="77777777" w:rsidR="00502AA6" w:rsidRPr="00DE58DC" w:rsidRDefault="00502AA6" w:rsidP="00BA4B06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E58DC">
              <w:rPr>
                <w:rFonts w:cs="Arial"/>
                <w:b/>
                <w:bCs/>
                <w:sz w:val="15"/>
                <w:szCs w:val="15"/>
              </w:rPr>
              <w:t xml:space="preserve">Reversible adverse effects on cornea, iris, </w:t>
            </w:r>
          </w:p>
          <w:p w14:paraId="3BF1CB9E" w14:textId="19E225D5" w:rsidR="00502AA6" w:rsidRPr="00DE58DC" w:rsidRDefault="00502AA6" w:rsidP="00BA4B06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E58DC">
              <w:rPr>
                <w:rFonts w:cs="Arial"/>
                <w:b/>
                <w:bCs/>
                <w:sz w:val="15"/>
                <w:szCs w:val="15"/>
              </w:rPr>
              <w:t>conjunctiva</w:t>
            </w:r>
          </w:p>
          <w:p w14:paraId="6DA911FC" w14:textId="77777777" w:rsidR="00502AA6" w:rsidRPr="00DE58DC" w:rsidRDefault="00502AA6" w:rsidP="00BA4B06">
            <w:pPr>
              <w:rPr>
                <w:rFonts w:cs="Arial"/>
                <w:b/>
                <w:bCs/>
                <w:sz w:val="15"/>
                <w:szCs w:val="15"/>
              </w:rPr>
            </w:pPr>
          </w:p>
          <w:p w14:paraId="4D00DCB4" w14:textId="404D2F34" w:rsidR="00502AA6" w:rsidRPr="00DE58DC" w:rsidRDefault="00502AA6" w:rsidP="00BA4B06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E58DC">
              <w:rPr>
                <w:rFonts w:cs="Arial"/>
                <w:b/>
                <w:bCs/>
                <w:sz w:val="15"/>
                <w:szCs w:val="15"/>
              </w:rPr>
              <w:t xml:space="preserve">Draize score: </w:t>
            </w:r>
          </w:p>
          <w:p w14:paraId="60D6A8EF" w14:textId="3B6DFC8D" w:rsidR="00502AA6" w:rsidRPr="00DE58DC" w:rsidRDefault="00502AA6" w:rsidP="00BA4B06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E58DC">
              <w:rPr>
                <w:rFonts w:cs="Arial"/>
                <w:b/>
                <w:bCs/>
                <w:sz w:val="15"/>
                <w:szCs w:val="15"/>
              </w:rPr>
              <w:t>Corneal opacity ≥ 1</w:t>
            </w:r>
          </w:p>
          <w:p w14:paraId="12830A53" w14:textId="057E8617" w:rsidR="00502AA6" w:rsidRPr="00DE58DC" w:rsidRDefault="00502AA6" w:rsidP="00BA4B06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E58DC">
              <w:rPr>
                <w:rFonts w:cs="Arial"/>
                <w:b/>
                <w:bCs/>
                <w:sz w:val="15"/>
                <w:szCs w:val="15"/>
              </w:rPr>
              <w:t>Iritis ≥ 1</w:t>
            </w:r>
          </w:p>
          <w:p w14:paraId="580D07A9" w14:textId="61EAE42A" w:rsidR="00502AA6" w:rsidRPr="00DE58DC" w:rsidRDefault="00502AA6" w:rsidP="00BA4B06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E58DC">
              <w:rPr>
                <w:rFonts w:cs="Arial"/>
                <w:b/>
                <w:bCs/>
                <w:sz w:val="15"/>
                <w:szCs w:val="15"/>
              </w:rPr>
              <w:t>Redness ≥ 2</w:t>
            </w:r>
          </w:p>
          <w:p w14:paraId="6C18A73E" w14:textId="0B4007DC" w:rsidR="00502AA6" w:rsidRPr="00DE58DC" w:rsidRDefault="00502AA6" w:rsidP="00BA4B06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E58DC">
              <w:rPr>
                <w:rFonts w:cs="Arial"/>
                <w:b/>
                <w:bCs/>
                <w:sz w:val="15"/>
                <w:szCs w:val="15"/>
              </w:rPr>
              <w:t>Chemosis ≥ 2</w:t>
            </w:r>
          </w:p>
          <w:p w14:paraId="128D90B0" w14:textId="29E839DF" w:rsidR="00502AA6" w:rsidRPr="00F8114A" w:rsidRDefault="00502AA6" w:rsidP="00BA4B06">
            <w:pPr>
              <w:rPr>
                <w:sz w:val="15"/>
                <w:szCs w:val="15"/>
              </w:rPr>
            </w:pPr>
          </w:p>
        </w:tc>
        <w:tc>
          <w:tcPr>
            <w:tcW w:w="160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102A49" w14:textId="77777777" w:rsidR="00763329" w:rsidRDefault="00763329"/>
          <w:p w14:paraId="79A494A2" w14:textId="77777777" w:rsidR="00763329" w:rsidRDefault="00763329"/>
          <w:p w14:paraId="6F524D3F" w14:textId="77777777" w:rsidR="00763329" w:rsidRDefault="00763329"/>
          <w:p w14:paraId="63D0ED8C" w14:textId="77777777" w:rsidR="00763329" w:rsidRDefault="00763329"/>
          <w:p w14:paraId="5FCD0C5D" w14:textId="0FD1CD29" w:rsidR="00502AA6" w:rsidRDefault="00502AA6">
            <w:r w:rsidRPr="00502AA6">
              <w:rPr>
                <w:noProof/>
              </w:rPr>
              <w:drawing>
                <wp:inline distT="0" distB="0" distL="0" distR="0" wp14:anchorId="01072439" wp14:editId="379E58FE">
                  <wp:extent cx="890546" cy="890546"/>
                  <wp:effectExtent l="0" t="0" r="5080" b="508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275" cy="9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AA6" w14:paraId="0787B139" w14:textId="58603835" w:rsidTr="00763329">
        <w:trPr>
          <w:trHeight w:val="602"/>
        </w:trPr>
        <w:tc>
          <w:tcPr>
            <w:tcW w:w="16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1C8DFB" w14:textId="77777777" w:rsidR="00502AA6" w:rsidRPr="00F8114A" w:rsidRDefault="00502AA6" w:rsidP="00BA4B0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43" w:type="dxa"/>
          </w:tcPr>
          <w:p w14:paraId="5D0664B0" w14:textId="77777777" w:rsidR="00502AA6" w:rsidRPr="00F8114A" w:rsidRDefault="00502AA6" w:rsidP="00F8114A">
            <w:pPr>
              <w:jc w:val="center"/>
              <w:rPr>
                <w:b/>
                <w:bCs/>
                <w:sz w:val="15"/>
                <w:szCs w:val="15"/>
              </w:rPr>
            </w:pPr>
            <w:r w:rsidRPr="00F8114A">
              <w:rPr>
                <w:b/>
                <w:bCs/>
                <w:sz w:val="15"/>
                <w:szCs w:val="15"/>
              </w:rPr>
              <w:t>Irritant</w:t>
            </w:r>
          </w:p>
          <w:p w14:paraId="07CEA3A0" w14:textId="77777777" w:rsidR="00502AA6" w:rsidRPr="00F8114A" w:rsidRDefault="00502AA6" w:rsidP="00F8114A">
            <w:pPr>
              <w:jc w:val="center"/>
              <w:rPr>
                <w:b/>
                <w:bCs/>
                <w:sz w:val="15"/>
                <w:szCs w:val="15"/>
              </w:rPr>
            </w:pPr>
            <w:r w:rsidRPr="00F8114A">
              <w:rPr>
                <w:b/>
                <w:bCs/>
                <w:sz w:val="15"/>
                <w:szCs w:val="15"/>
              </w:rPr>
              <w:t>Subcategory 2A</w:t>
            </w:r>
          </w:p>
          <w:p w14:paraId="41C8232B" w14:textId="578CBACC" w:rsidR="00502AA6" w:rsidRPr="00F8114A" w:rsidRDefault="00502AA6" w:rsidP="00F8114A">
            <w:pPr>
              <w:jc w:val="center"/>
              <w:rPr>
                <w:b/>
                <w:bCs/>
                <w:sz w:val="15"/>
                <w:szCs w:val="15"/>
              </w:rPr>
            </w:pPr>
            <w:r w:rsidRPr="00F8114A">
              <w:rPr>
                <w:b/>
                <w:bCs/>
                <w:sz w:val="15"/>
                <w:szCs w:val="15"/>
              </w:rPr>
              <w:t>Reversible in 21 days</w:t>
            </w:r>
          </w:p>
        </w:tc>
        <w:tc>
          <w:tcPr>
            <w:tcW w:w="1505" w:type="dxa"/>
          </w:tcPr>
          <w:p w14:paraId="659B140C" w14:textId="77777777" w:rsidR="00502AA6" w:rsidRPr="00F8114A" w:rsidRDefault="00502AA6" w:rsidP="00F8114A">
            <w:pPr>
              <w:jc w:val="center"/>
              <w:rPr>
                <w:b/>
                <w:bCs/>
                <w:sz w:val="15"/>
                <w:szCs w:val="15"/>
              </w:rPr>
            </w:pPr>
            <w:r w:rsidRPr="00F8114A">
              <w:rPr>
                <w:b/>
                <w:bCs/>
                <w:sz w:val="15"/>
                <w:szCs w:val="15"/>
              </w:rPr>
              <w:t>Mild Irritant</w:t>
            </w:r>
          </w:p>
          <w:p w14:paraId="0FD13E91" w14:textId="77777777" w:rsidR="00502AA6" w:rsidRPr="00F8114A" w:rsidRDefault="00502AA6" w:rsidP="00F8114A">
            <w:pPr>
              <w:jc w:val="center"/>
              <w:rPr>
                <w:b/>
                <w:bCs/>
                <w:sz w:val="15"/>
                <w:szCs w:val="15"/>
              </w:rPr>
            </w:pPr>
            <w:r w:rsidRPr="00F8114A">
              <w:rPr>
                <w:b/>
                <w:bCs/>
                <w:sz w:val="15"/>
                <w:szCs w:val="15"/>
              </w:rPr>
              <w:t>Subcategory 2B</w:t>
            </w:r>
          </w:p>
          <w:p w14:paraId="687FBD22" w14:textId="1DC96CAB" w:rsidR="00502AA6" w:rsidRPr="00F8114A" w:rsidRDefault="00502AA6" w:rsidP="00F8114A">
            <w:pPr>
              <w:jc w:val="center"/>
              <w:rPr>
                <w:b/>
                <w:bCs/>
                <w:sz w:val="15"/>
                <w:szCs w:val="15"/>
              </w:rPr>
            </w:pPr>
            <w:r w:rsidRPr="00F8114A">
              <w:rPr>
                <w:b/>
                <w:bCs/>
                <w:sz w:val="15"/>
                <w:szCs w:val="15"/>
              </w:rPr>
              <w:t>Reversible in 7 days</w:t>
            </w:r>
          </w:p>
        </w:tc>
        <w:tc>
          <w:tcPr>
            <w:tcW w:w="1603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E591CB8" w14:textId="77777777" w:rsidR="00502AA6" w:rsidRDefault="00502AA6"/>
        </w:tc>
      </w:tr>
    </w:tbl>
    <w:p w14:paraId="05E1747B" w14:textId="7E4D70C7" w:rsidR="007312F5" w:rsidRPr="00925A8C" w:rsidRDefault="00502AA6" w:rsidP="00BA4B06">
      <w:pPr>
        <w:rPr>
          <w:rFonts w:cs="Arial"/>
          <w:szCs w:val="16"/>
        </w:rPr>
      </w:pPr>
      <w:r>
        <w:rPr>
          <w:rFonts w:cs="Arial"/>
          <w:szCs w:val="16"/>
        </w:rPr>
        <w:t xml:space="preserve"> </w:t>
      </w:r>
    </w:p>
    <w:p w14:paraId="3BCDDB9B" w14:textId="51A6503C" w:rsidR="007C6DEB" w:rsidRPr="00760EAF" w:rsidRDefault="00630298" w:rsidP="009C73B4">
      <w:pPr>
        <w:rPr>
          <w:sz w:val="18"/>
          <w:szCs w:val="18"/>
        </w:rPr>
      </w:pPr>
      <w:r w:rsidRPr="00760EAF">
        <w:rPr>
          <w:b/>
          <w:bCs/>
          <w:sz w:val="18"/>
          <w:szCs w:val="18"/>
        </w:rPr>
        <w:lastRenderedPageBreak/>
        <w:t>Sensitizers</w:t>
      </w:r>
      <w:r w:rsidR="00925A8C" w:rsidRPr="00760EAF">
        <w:rPr>
          <w:sz w:val="18"/>
          <w:szCs w:val="18"/>
        </w:rPr>
        <w:t>:</w:t>
      </w:r>
      <w:r w:rsidRPr="00760EAF">
        <w:rPr>
          <w:sz w:val="18"/>
          <w:szCs w:val="18"/>
        </w:rPr>
        <w:t xml:space="preserve"> Two categories and skin. Respiratory sensitizers induce hypersensitivity of the always following inhalation of the substance. Skin sensitizers (equivalent to contact sensitizers) induce an allergic response following skin contact</w:t>
      </w:r>
      <w:r w:rsidR="007C6DEB" w:rsidRPr="00760EAF">
        <w:rPr>
          <w:sz w:val="18"/>
          <w:szCs w:val="1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48"/>
      </w:tblGrid>
      <w:tr w:rsidR="007C6DEB" w14:paraId="15BCA849" w14:textId="77777777" w:rsidTr="00760EAF">
        <w:trPr>
          <w:trHeight w:val="1050"/>
        </w:trPr>
        <w:tc>
          <w:tcPr>
            <w:tcW w:w="4248" w:type="dxa"/>
          </w:tcPr>
          <w:p w14:paraId="5107E4A4" w14:textId="6F0CE94E" w:rsidR="007C6DEB" w:rsidRDefault="007C6DEB" w:rsidP="009C73B4">
            <w:r>
              <w:t xml:space="preserve">Respiratory Sensitizer:    </w:t>
            </w:r>
            <w:r w:rsidRPr="007C6DEB">
              <w:rPr>
                <w:noProof/>
              </w:rPr>
              <w:drawing>
                <wp:inline distT="0" distB="0" distL="0" distR="0" wp14:anchorId="4C85E332" wp14:editId="696481FB">
                  <wp:extent cx="604299" cy="517047"/>
                  <wp:effectExtent l="0" t="0" r="5715" b="0"/>
                  <wp:docPr id="1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032" cy="556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</w:tcPr>
          <w:p w14:paraId="36DB4A42" w14:textId="43B0A853" w:rsidR="007C6DEB" w:rsidRDefault="007C6DEB" w:rsidP="009C73B4">
            <w:r>
              <w:t xml:space="preserve">Skin Sensitizer:    </w:t>
            </w:r>
            <w:r w:rsidRPr="007C6DEB">
              <w:rPr>
                <w:noProof/>
              </w:rPr>
              <w:drawing>
                <wp:inline distT="0" distB="0" distL="0" distR="0" wp14:anchorId="0B647529" wp14:editId="149E6EBD">
                  <wp:extent cx="557784" cy="475488"/>
                  <wp:effectExtent l="0" t="0" r="0" b="1270"/>
                  <wp:docPr id="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B73DE3" w14:textId="77777777" w:rsidR="00502AA6" w:rsidRDefault="00502AA6" w:rsidP="009C73B4">
      <w:pPr>
        <w:rPr>
          <w:rFonts w:cstheme="minorHAnsi"/>
          <w:b/>
          <w:bCs/>
        </w:rPr>
      </w:pPr>
    </w:p>
    <w:p w14:paraId="136310F2" w14:textId="062F7F5A" w:rsidR="00630298" w:rsidRPr="00760EAF" w:rsidRDefault="007C6DEB" w:rsidP="00760EAF">
      <w:pPr>
        <w:jc w:val="center"/>
        <w:rPr>
          <w:rFonts w:cs="Arial"/>
          <w:sz w:val="22"/>
        </w:rPr>
      </w:pPr>
      <w:r w:rsidRPr="00760EAF">
        <w:rPr>
          <w:rFonts w:cs="Arial"/>
          <w:b/>
          <w:bCs/>
          <w:sz w:val="22"/>
        </w:rPr>
        <w:t>Germ Cell Mutagenicity</w:t>
      </w:r>
      <w:r w:rsidRPr="00760EAF">
        <w:rPr>
          <w:rFonts w:cs="Arial"/>
          <w:sz w:val="22"/>
        </w:rPr>
        <w:t xml:space="preserve"> (</w:t>
      </w:r>
      <w:r w:rsidR="00760EAF" w:rsidRPr="00760EAF">
        <w:rPr>
          <w:rFonts w:cs="Arial"/>
          <w:sz w:val="22"/>
        </w:rPr>
        <w:t>left</w:t>
      </w:r>
      <w:r w:rsidRPr="00760EAF">
        <w:rPr>
          <w:rFonts w:cs="Arial"/>
          <w:sz w:val="22"/>
        </w:rPr>
        <w:t xml:space="preserve"> table) and </w:t>
      </w:r>
      <w:r w:rsidRPr="00760EAF">
        <w:rPr>
          <w:rFonts w:cs="Arial"/>
          <w:b/>
          <w:bCs/>
          <w:sz w:val="22"/>
        </w:rPr>
        <w:t>Carcinogenicity</w:t>
      </w:r>
      <w:r w:rsidRPr="00760EAF">
        <w:rPr>
          <w:rFonts w:cs="Arial"/>
          <w:sz w:val="22"/>
        </w:rPr>
        <w:t xml:space="preserve"> (</w:t>
      </w:r>
      <w:r w:rsidR="00760EAF" w:rsidRPr="00760EAF">
        <w:rPr>
          <w:rFonts w:cs="Arial"/>
          <w:sz w:val="22"/>
        </w:rPr>
        <w:t>right</w:t>
      </w:r>
      <w:r w:rsidRPr="00760EAF">
        <w:rPr>
          <w:rFonts w:cs="Arial"/>
          <w:sz w:val="22"/>
        </w:rPr>
        <w:t xml:space="preserve"> table)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9"/>
        <w:gridCol w:w="7041"/>
      </w:tblGrid>
      <w:tr w:rsidR="00763329" w14:paraId="6F7CEBB6" w14:textId="77777777" w:rsidTr="00763329">
        <w:trPr>
          <w:trHeight w:val="3108"/>
        </w:trPr>
        <w:tc>
          <w:tcPr>
            <w:tcW w:w="7583" w:type="dxa"/>
          </w:tcPr>
          <w:tbl>
            <w:tblPr>
              <w:tblW w:w="0" w:type="auto"/>
              <w:tblInd w:w="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14"/>
              <w:gridCol w:w="1680"/>
              <w:gridCol w:w="2137"/>
              <w:gridCol w:w="1776"/>
            </w:tblGrid>
            <w:tr w:rsidR="00760EAF" w14:paraId="1C861E6E" w14:textId="77777777" w:rsidTr="00FB41EF">
              <w:trPr>
                <w:gridAfter w:val="1"/>
                <w:wAfter w:w="1715" w:type="dxa"/>
                <w:trHeight w:val="361"/>
              </w:trPr>
              <w:tc>
                <w:tcPr>
                  <w:tcW w:w="4630" w:type="dxa"/>
                  <w:gridSpan w:val="2"/>
                </w:tcPr>
                <w:p w14:paraId="15C19932" w14:textId="77777777" w:rsidR="00763329" w:rsidRPr="000E0831" w:rsidRDefault="00763329" w:rsidP="00763329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Category 1 Known/Presumed</w:t>
                  </w:r>
                </w:p>
              </w:tc>
              <w:tc>
                <w:tcPr>
                  <w:tcW w:w="3014" w:type="dxa"/>
                  <w:shd w:val="clear" w:color="auto" w:fill="E7E6E6" w:themeFill="background2"/>
                </w:tcPr>
                <w:p w14:paraId="3F1ED2B4" w14:textId="77777777" w:rsidR="00763329" w:rsidRDefault="00763329" w:rsidP="0076332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Category 2 Suspected/Possible</w:t>
                  </w:r>
                </w:p>
              </w:tc>
            </w:tr>
            <w:tr w:rsidR="00763329" w14:paraId="519ED57A" w14:textId="77777777" w:rsidTr="00FB41EF">
              <w:trPr>
                <w:gridAfter w:val="1"/>
                <w:wAfter w:w="1715" w:type="dxa"/>
                <w:trHeight w:val="316"/>
              </w:trPr>
              <w:tc>
                <w:tcPr>
                  <w:tcW w:w="4630" w:type="dxa"/>
                  <w:gridSpan w:val="2"/>
                  <w:shd w:val="clear" w:color="auto" w:fill="auto"/>
                </w:tcPr>
                <w:p w14:paraId="604A3009" w14:textId="77777777" w:rsidR="00763329" w:rsidRPr="000E0831" w:rsidRDefault="00763329" w:rsidP="00763329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Known to produce heritable mutations in human germ cells</w:t>
                  </w:r>
                </w:p>
              </w:tc>
              <w:tc>
                <w:tcPr>
                  <w:tcW w:w="3014" w:type="dxa"/>
                  <w:vMerge w:val="restart"/>
                  <w:shd w:val="clear" w:color="auto" w:fill="E7E6E6" w:themeFill="background2"/>
                </w:tcPr>
                <w:p w14:paraId="1921AD74" w14:textId="77777777" w:rsidR="00763329" w:rsidRDefault="00763329" w:rsidP="00763329">
                  <w:pPr>
                    <w:pStyle w:val="ListParagraph"/>
                    <w:numPr>
                      <w:ilvl w:val="0"/>
                      <w:numId w:val="2"/>
                    </w:numPr>
                    <w:ind w:left="62" w:hanging="90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May induce heritable mutations in human germ cells</w:t>
                  </w:r>
                </w:p>
                <w:p w14:paraId="3C07E8FF" w14:textId="77777777" w:rsidR="00763329" w:rsidRDefault="00763329" w:rsidP="00763329">
                  <w:pPr>
                    <w:pStyle w:val="ListParagraph"/>
                    <w:numPr>
                      <w:ilvl w:val="0"/>
                      <w:numId w:val="2"/>
                    </w:numPr>
                    <w:ind w:left="62" w:hanging="90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 xml:space="preserve">Positive evidence from tests in mammals and somatic cell tests </w:t>
                  </w:r>
                </w:p>
                <w:p w14:paraId="16825EC6" w14:textId="77777777" w:rsidR="00763329" w:rsidRDefault="00763329" w:rsidP="00763329">
                  <w:pPr>
                    <w:pStyle w:val="ListParagraph"/>
                    <w:numPr>
                      <w:ilvl w:val="0"/>
                      <w:numId w:val="2"/>
                    </w:numPr>
                    <w:ind w:left="62" w:hanging="90"/>
                    <w:rPr>
                      <w:rFonts w:cs="Arial"/>
                      <w:sz w:val="15"/>
                      <w:szCs w:val="15"/>
                    </w:rPr>
                  </w:pPr>
                  <w:r w:rsidRPr="001F39DA">
                    <w:rPr>
                      <w:rFonts w:cs="Arial"/>
                      <w:i/>
                      <w:iCs/>
                      <w:sz w:val="15"/>
                      <w:szCs w:val="15"/>
                    </w:rPr>
                    <w:t>In vivo</w:t>
                  </w:r>
                  <w:r>
                    <w:rPr>
                      <w:rFonts w:cs="Arial"/>
                      <w:sz w:val="15"/>
                      <w:szCs w:val="15"/>
                    </w:rPr>
                    <w:t xml:space="preserve"> somatic genotoxicity supported by </w:t>
                  </w:r>
                  <w:r w:rsidRPr="001F39DA">
                    <w:rPr>
                      <w:rFonts w:cs="Arial"/>
                      <w:i/>
                      <w:iCs/>
                      <w:sz w:val="15"/>
                      <w:szCs w:val="15"/>
                    </w:rPr>
                    <w:t xml:space="preserve">in </w:t>
                  </w:r>
                  <w:proofErr w:type="spellStart"/>
                  <w:r w:rsidRPr="001F39DA">
                    <w:rPr>
                      <w:rFonts w:cs="Arial"/>
                      <w:i/>
                      <w:iCs/>
                      <w:sz w:val="15"/>
                      <w:szCs w:val="15"/>
                    </w:rPr>
                    <w:t>vito</w:t>
                  </w:r>
                  <w:proofErr w:type="spellEnd"/>
                  <w:r>
                    <w:rPr>
                      <w:rFonts w:cs="Arial"/>
                      <w:sz w:val="15"/>
                      <w:szCs w:val="15"/>
                    </w:rPr>
                    <w:t xml:space="preserve"> mutagenicity</w:t>
                  </w:r>
                </w:p>
                <w:p w14:paraId="227A8722" w14:textId="77777777" w:rsidR="00763329" w:rsidRDefault="00763329" w:rsidP="00763329">
                  <w:pPr>
                    <w:rPr>
                      <w:rFonts w:cstheme="minorHAnsi"/>
                    </w:rPr>
                  </w:pPr>
                </w:p>
              </w:tc>
            </w:tr>
            <w:tr w:rsidR="00763329" w14:paraId="74F861AD" w14:textId="77777777" w:rsidTr="00FB41EF">
              <w:trPr>
                <w:trHeight w:val="1375"/>
              </w:trPr>
              <w:tc>
                <w:tcPr>
                  <w:tcW w:w="1976" w:type="dxa"/>
                  <w:shd w:val="clear" w:color="auto" w:fill="auto"/>
                </w:tcPr>
                <w:p w14:paraId="55709704" w14:textId="77777777" w:rsidR="00763329" w:rsidRPr="000E0831" w:rsidRDefault="00763329" w:rsidP="00763329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Subcategory 1A Positive evidence from epidemiological studies</w:t>
                  </w:r>
                </w:p>
              </w:tc>
              <w:tc>
                <w:tcPr>
                  <w:tcW w:w="2654" w:type="dxa"/>
                  <w:shd w:val="clear" w:color="auto" w:fill="auto"/>
                </w:tcPr>
                <w:p w14:paraId="5B5E4B4B" w14:textId="77777777" w:rsidR="00763329" w:rsidRDefault="00763329" w:rsidP="00763329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 xml:space="preserve">Subcategory 1B       </w:t>
                  </w:r>
                </w:p>
                <w:p w14:paraId="4B7B6A17" w14:textId="77777777" w:rsidR="00763329" w:rsidRDefault="00763329" w:rsidP="00763329">
                  <w:pPr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Positive results in:</w:t>
                  </w:r>
                </w:p>
                <w:p w14:paraId="58A1D922" w14:textId="77777777" w:rsidR="00763329" w:rsidRDefault="00763329" w:rsidP="00763329">
                  <w:pPr>
                    <w:pStyle w:val="ListParagraph"/>
                    <w:numPr>
                      <w:ilvl w:val="0"/>
                      <w:numId w:val="2"/>
                    </w:numPr>
                    <w:ind w:left="62" w:hanging="90"/>
                    <w:rPr>
                      <w:rFonts w:cs="Arial"/>
                      <w:sz w:val="15"/>
                      <w:szCs w:val="15"/>
                    </w:rPr>
                  </w:pPr>
                  <w:r w:rsidRPr="001F39DA">
                    <w:rPr>
                      <w:rFonts w:cs="Arial"/>
                      <w:i/>
                      <w:iCs/>
                      <w:sz w:val="15"/>
                      <w:szCs w:val="15"/>
                    </w:rPr>
                    <w:t>In vivo</w:t>
                  </w:r>
                  <w:r>
                    <w:rPr>
                      <w:rFonts w:cs="Arial"/>
                      <w:sz w:val="15"/>
                      <w:szCs w:val="15"/>
                    </w:rPr>
                    <w:t xml:space="preserve"> heritable germ cell tests in mammals</w:t>
                  </w:r>
                </w:p>
                <w:p w14:paraId="5413D2F4" w14:textId="77777777" w:rsidR="00763329" w:rsidRDefault="00763329" w:rsidP="00763329">
                  <w:pPr>
                    <w:pStyle w:val="ListParagraph"/>
                    <w:numPr>
                      <w:ilvl w:val="0"/>
                      <w:numId w:val="2"/>
                    </w:numPr>
                    <w:ind w:left="62" w:hanging="90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Human germ cell tests</w:t>
                  </w:r>
                </w:p>
                <w:p w14:paraId="1790C02C" w14:textId="77777777" w:rsidR="00763329" w:rsidRPr="000E0831" w:rsidRDefault="00763329" w:rsidP="00763329">
                  <w:pPr>
                    <w:pStyle w:val="ListParagraph"/>
                    <w:numPr>
                      <w:ilvl w:val="0"/>
                      <w:numId w:val="2"/>
                    </w:numPr>
                    <w:ind w:left="62" w:hanging="90"/>
                    <w:rPr>
                      <w:rFonts w:cs="Arial"/>
                      <w:sz w:val="15"/>
                      <w:szCs w:val="15"/>
                    </w:rPr>
                  </w:pPr>
                  <w:r w:rsidRPr="001F39DA">
                    <w:rPr>
                      <w:rFonts w:cs="Arial"/>
                      <w:i/>
                      <w:iCs/>
                      <w:sz w:val="15"/>
                      <w:szCs w:val="15"/>
                    </w:rPr>
                    <w:t>In vivo</w:t>
                  </w:r>
                  <w:r>
                    <w:rPr>
                      <w:rFonts w:cs="Arial"/>
                      <w:sz w:val="15"/>
                      <w:szCs w:val="15"/>
                    </w:rPr>
                    <w:t xml:space="preserve"> somatic mutagenicity tests, combined with some evidence of germ cell mutagenicity</w:t>
                  </w:r>
                </w:p>
              </w:tc>
              <w:tc>
                <w:tcPr>
                  <w:tcW w:w="3014" w:type="dxa"/>
                  <w:vMerge/>
                  <w:shd w:val="clear" w:color="auto" w:fill="E7E6E6" w:themeFill="background2"/>
                </w:tcPr>
                <w:p w14:paraId="2729102F" w14:textId="77777777" w:rsidR="00763329" w:rsidRDefault="00763329" w:rsidP="0076332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D5E9764" w14:textId="77777777" w:rsidR="00763329" w:rsidRDefault="00763329" w:rsidP="00763329">
                  <w:pPr>
                    <w:rPr>
                      <w:rFonts w:cstheme="minorHAnsi"/>
                    </w:rPr>
                  </w:pPr>
                </w:p>
                <w:p w14:paraId="075B0FA9" w14:textId="77777777" w:rsidR="00FB41EF" w:rsidRDefault="00FB41EF" w:rsidP="00763329">
                  <w:pPr>
                    <w:rPr>
                      <w:rFonts w:cstheme="minorHAnsi"/>
                      <w:noProof/>
                    </w:rPr>
                  </w:pPr>
                </w:p>
                <w:p w14:paraId="4DCD792F" w14:textId="77777777" w:rsidR="00FB41EF" w:rsidRDefault="00FB41EF" w:rsidP="00763329">
                  <w:pPr>
                    <w:rPr>
                      <w:rFonts w:cstheme="minorHAnsi"/>
                      <w:noProof/>
                    </w:rPr>
                  </w:pPr>
                </w:p>
                <w:p w14:paraId="60E2B9A2" w14:textId="4B747586" w:rsidR="00763329" w:rsidRDefault="00763329" w:rsidP="00763329">
                  <w:pPr>
                    <w:rPr>
                      <w:rFonts w:cstheme="minorHAnsi"/>
                    </w:rPr>
                  </w:pPr>
                  <w:r w:rsidRPr="00763329">
                    <w:rPr>
                      <w:rFonts w:cstheme="minorHAnsi"/>
                      <w:noProof/>
                    </w:rPr>
                    <w:drawing>
                      <wp:inline distT="0" distB="0" distL="0" distR="0" wp14:anchorId="77C82447" wp14:editId="5424B080">
                        <wp:extent cx="988937" cy="846149"/>
                        <wp:effectExtent l="0" t="0" r="1905" b="0"/>
                        <wp:docPr id="6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3434" cy="875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867E1B4" w14:textId="77777777" w:rsidR="00763329" w:rsidRDefault="00763329" w:rsidP="009C73B4">
            <w:pPr>
              <w:rPr>
                <w:rFonts w:cstheme="minorHAnsi"/>
              </w:rPr>
            </w:pPr>
          </w:p>
        </w:tc>
        <w:tc>
          <w:tcPr>
            <w:tcW w:w="758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6"/>
              <w:gridCol w:w="2598"/>
              <w:gridCol w:w="2133"/>
            </w:tblGrid>
            <w:tr w:rsidR="00763329" w14:paraId="57F7A3FE" w14:textId="77777777" w:rsidTr="00FB41EF">
              <w:trPr>
                <w:trHeight w:val="524"/>
              </w:trPr>
              <w:tc>
                <w:tcPr>
                  <w:tcW w:w="4174" w:type="dxa"/>
                  <w:gridSpan w:val="2"/>
                </w:tcPr>
                <w:p w14:paraId="062D59C9" w14:textId="5E02C72C" w:rsidR="00763329" w:rsidRPr="001F39DA" w:rsidRDefault="00763329" w:rsidP="00763329">
                  <w:pPr>
                    <w:jc w:val="center"/>
                    <w:rPr>
                      <w:rFonts w:cs="Arial"/>
                      <w:b/>
                      <w:bCs/>
                      <w:sz w:val="15"/>
                      <w:szCs w:val="15"/>
                    </w:rPr>
                  </w:pPr>
                  <w:r w:rsidRPr="001F39DA">
                    <w:rPr>
                      <w:rFonts w:cs="Arial"/>
                      <w:b/>
                      <w:bCs/>
                      <w:sz w:val="15"/>
                      <w:szCs w:val="15"/>
                    </w:rPr>
                    <w:t>Category 1</w:t>
                  </w:r>
                </w:p>
                <w:p w14:paraId="14DA1FB5" w14:textId="77777777" w:rsidR="00763329" w:rsidRPr="001F39DA" w:rsidRDefault="00763329" w:rsidP="00763329">
                  <w:pPr>
                    <w:jc w:val="center"/>
                    <w:rPr>
                      <w:rFonts w:cs="Arial"/>
                      <w:b/>
                      <w:bCs/>
                      <w:szCs w:val="16"/>
                    </w:rPr>
                  </w:pPr>
                  <w:r w:rsidRPr="001F39DA">
                    <w:rPr>
                      <w:rFonts w:cs="Arial"/>
                      <w:b/>
                      <w:bCs/>
                      <w:sz w:val="15"/>
                      <w:szCs w:val="15"/>
                    </w:rPr>
                    <w:t>Known or Presumed Carcinogen</w:t>
                  </w:r>
                </w:p>
              </w:tc>
              <w:tc>
                <w:tcPr>
                  <w:tcW w:w="2133" w:type="dxa"/>
                  <w:shd w:val="clear" w:color="auto" w:fill="E7E6E6" w:themeFill="background2"/>
                </w:tcPr>
                <w:p w14:paraId="0EFF1243" w14:textId="77777777" w:rsidR="00763329" w:rsidRPr="001F39DA" w:rsidRDefault="00763329" w:rsidP="00763329">
                  <w:pPr>
                    <w:jc w:val="center"/>
                    <w:rPr>
                      <w:rFonts w:cs="Arial"/>
                      <w:b/>
                      <w:bCs/>
                      <w:sz w:val="15"/>
                      <w:szCs w:val="15"/>
                    </w:rPr>
                  </w:pPr>
                  <w:r w:rsidRPr="001F39DA">
                    <w:rPr>
                      <w:rFonts w:cs="Arial"/>
                      <w:b/>
                      <w:bCs/>
                      <w:sz w:val="15"/>
                      <w:szCs w:val="15"/>
                    </w:rPr>
                    <w:t xml:space="preserve">Category </w:t>
                  </w: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2</w:t>
                  </w:r>
                </w:p>
                <w:p w14:paraId="6A6C4DF5" w14:textId="77777777" w:rsidR="00763329" w:rsidRDefault="00763329" w:rsidP="00763329">
                  <w:pPr>
                    <w:jc w:val="center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Suspected Carcinogen</w:t>
                  </w:r>
                </w:p>
              </w:tc>
            </w:tr>
            <w:tr w:rsidR="00763329" w14:paraId="560A66C0" w14:textId="77777777" w:rsidTr="00FB41EF">
              <w:trPr>
                <w:trHeight w:val="1284"/>
              </w:trPr>
              <w:tc>
                <w:tcPr>
                  <w:tcW w:w="1576" w:type="dxa"/>
                </w:tcPr>
                <w:p w14:paraId="525B2801" w14:textId="77777777" w:rsidR="00763329" w:rsidRPr="001F39DA" w:rsidRDefault="00763329" w:rsidP="00763329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Subc</w:t>
                  </w:r>
                  <w:r w:rsidRPr="001F39DA">
                    <w:rPr>
                      <w:rFonts w:cs="Arial"/>
                      <w:sz w:val="15"/>
                      <w:szCs w:val="15"/>
                    </w:rPr>
                    <w:t>ategory 1</w:t>
                  </w:r>
                  <w:r>
                    <w:rPr>
                      <w:rFonts w:cs="Arial"/>
                      <w:sz w:val="15"/>
                      <w:szCs w:val="15"/>
                    </w:rPr>
                    <w:t>A</w:t>
                  </w:r>
                </w:p>
                <w:p w14:paraId="0E1A9B50" w14:textId="24FB44BC" w:rsidR="00763329" w:rsidRPr="001F39DA" w:rsidRDefault="00763329" w:rsidP="00763329">
                  <w:pPr>
                    <w:rPr>
                      <w:rFonts w:cs="Arial"/>
                      <w:b/>
                      <w:bCs/>
                      <w:sz w:val="15"/>
                      <w:szCs w:val="15"/>
                    </w:rPr>
                  </w:pPr>
                  <w:r w:rsidRPr="001F39DA">
                    <w:rPr>
                      <w:rFonts w:cs="Arial"/>
                      <w:b/>
                      <w:bCs/>
                      <w:sz w:val="15"/>
                      <w:szCs w:val="15"/>
                    </w:rPr>
                    <w:t>Known or Human Carcinogen</w:t>
                  </w:r>
                </w:p>
                <w:p w14:paraId="2DC50396" w14:textId="786B7943" w:rsidR="00763329" w:rsidRDefault="00763329" w:rsidP="00763329">
                  <w:pPr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>Based on human evidence</w:t>
                  </w:r>
                </w:p>
              </w:tc>
              <w:tc>
                <w:tcPr>
                  <w:tcW w:w="2597" w:type="dxa"/>
                </w:tcPr>
                <w:p w14:paraId="7A275BD1" w14:textId="40DBB391" w:rsidR="00763329" w:rsidRDefault="00763329" w:rsidP="00763329">
                  <w:pPr>
                    <w:jc w:val="center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>Subcategory 1B</w:t>
                  </w:r>
                </w:p>
                <w:p w14:paraId="52FA6852" w14:textId="5D0D0EB4" w:rsidR="00763329" w:rsidRDefault="00763329" w:rsidP="00763329">
                  <w:pPr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>Presumed Human Carcinogen</w:t>
                  </w:r>
                </w:p>
                <w:p w14:paraId="6B80F451" w14:textId="041D3877" w:rsidR="00763329" w:rsidRDefault="00763329" w:rsidP="00763329">
                  <w:pPr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>Based on demonstrated animal carcinogenicity</w:t>
                  </w:r>
                </w:p>
              </w:tc>
              <w:tc>
                <w:tcPr>
                  <w:tcW w:w="2133" w:type="dxa"/>
                  <w:shd w:val="clear" w:color="auto" w:fill="E7E6E6" w:themeFill="background2"/>
                </w:tcPr>
                <w:p w14:paraId="4D29C228" w14:textId="708DD9D7" w:rsidR="00763329" w:rsidRDefault="00763329" w:rsidP="00763329">
                  <w:pPr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>Limited evidence of human or animal carcinogenicity</w:t>
                  </w:r>
                </w:p>
              </w:tc>
            </w:tr>
          </w:tbl>
          <w:p w14:paraId="744AAA87" w14:textId="0AA80B32" w:rsidR="00763329" w:rsidRDefault="002B09B7" w:rsidP="009C73B4">
            <w:pPr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EA74D1" wp14:editId="25303459">
                      <wp:simplePos x="0" y="0"/>
                      <wp:positionH relativeFrom="column">
                        <wp:posOffset>1289464</wp:posOffset>
                      </wp:positionH>
                      <wp:positionV relativeFrom="paragraph">
                        <wp:posOffset>379261</wp:posOffset>
                      </wp:positionV>
                      <wp:extent cx="2639833" cy="707666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9833" cy="7076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7AB2FD" w14:textId="5C2ABA89" w:rsidR="002B09B7" w:rsidRPr="002B09B7" w:rsidRDefault="002B09B7" w:rsidP="002B09B7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B09B7">
                                    <w:rPr>
                                      <w:rFonts w:cs="Arial"/>
                                      <w:color w:val="FF0000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GHS HAZCOM </w:t>
                                  </w:r>
                                </w:p>
                                <w:p w14:paraId="6E43066A" w14:textId="149854A8" w:rsidR="002B09B7" w:rsidRPr="002B09B7" w:rsidRDefault="002B09B7" w:rsidP="002B09B7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B09B7">
                                    <w:rPr>
                                      <w:rFonts w:cs="Arial"/>
                                      <w:color w:val="FF0000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Chemical Hygiene Pocket Guide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A74D1" id="Text Box 8" o:spid="_x0000_s1027" type="#_x0000_t202" style="position:absolute;margin-left:101.55pt;margin-top:29.85pt;width:207.8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" filled="f" stroked="f">
                      <v:fill o:detectmouseclick="t"/>
                      <v:textbox>
                        <w:txbxContent>
                          <w:p w14:paraId="457AB2FD" w14:textId="5C2ABA89" w:rsidR="002B09B7" w:rsidRPr="002B09B7" w:rsidRDefault="002B09B7" w:rsidP="002B09B7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09B7"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GHS HAZCOM </w:t>
                            </w:r>
                          </w:p>
                          <w:p w14:paraId="6E43066A" w14:textId="149854A8" w:rsidR="002B09B7" w:rsidRPr="002B09B7" w:rsidRDefault="002B09B7" w:rsidP="002B09B7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09B7"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Chemical Hygiene Pocket Guide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EAB9AE0" w14:textId="522696C5" w:rsidR="00763329" w:rsidRDefault="00763329" w:rsidP="009C73B4">
      <w:pPr>
        <w:rPr>
          <w:rFonts w:cstheme="minorHAnsi"/>
        </w:rPr>
      </w:pPr>
    </w:p>
    <w:tbl>
      <w:tblPr>
        <w:tblStyle w:val="TableGrid"/>
        <w:tblW w:w="14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2"/>
        <w:gridCol w:w="7232"/>
      </w:tblGrid>
      <w:tr w:rsidR="00760EAF" w14:paraId="32160E5C" w14:textId="77777777" w:rsidTr="00760EAF">
        <w:trPr>
          <w:trHeight w:val="4115"/>
        </w:trPr>
        <w:tc>
          <w:tcPr>
            <w:tcW w:w="7232" w:type="dxa"/>
          </w:tcPr>
          <w:p w14:paraId="424C1EBA" w14:textId="143B8971" w:rsidR="00760EAF" w:rsidRDefault="00760EAF" w:rsidP="00760EAF">
            <w:pPr>
              <w:rPr>
                <w:b/>
                <w:bCs/>
                <w:sz w:val="22"/>
              </w:rPr>
            </w:pPr>
            <w:r w:rsidRPr="00925A8C">
              <w:rPr>
                <w:b/>
                <w:bCs/>
                <w:sz w:val="22"/>
              </w:rPr>
              <w:t>Reproductive toxicity</w:t>
            </w:r>
          </w:p>
          <w:p w14:paraId="4B148306" w14:textId="77777777" w:rsidR="00760EAF" w:rsidRDefault="00760EAF" w:rsidP="00760EAF">
            <w:pPr>
              <w:rPr>
                <w:b/>
                <w:bCs/>
                <w:sz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4"/>
              <w:gridCol w:w="1332"/>
              <w:gridCol w:w="1416"/>
              <w:gridCol w:w="1411"/>
              <w:gridCol w:w="1773"/>
            </w:tblGrid>
            <w:tr w:rsidR="00760EAF" w14:paraId="52379EC5" w14:textId="77777777" w:rsidTr="002858A6">
              <w:trPr>
                <w:gridAfter w:val="1"/>
                <w:wAfter w:w="1653" w:type="dxa"/>
                <w:trHeight w:val="280"/>
              </w:trPr>
              <w:tc>
                <w:tcPr>
                  <w:tcW w:w="2512" w:type="dxa"/>
                  <w:gridSpan w:val="2"/>
                </w:tcPr>
                <w:p w14:paraId="7D439ECE" w14:textId="77777777" w:rsidR="00760EAF" w:rsidRDefault="00760EAF" w:rsidP="00760EAF">
                  <w:pPr>
                    <w:jc w:val="center"/>
                    <w:rPr>
                      <w:sz w:val="15"/>
                      <w:szCs w:val="15"/>
                    </w:rPr>
                  </w:pPr>
                  <w:r w:rsidRPr="009C73B4">
                    <w:rPr>
                      <w:rFonts w:cs="Arial"/>
                      <w:b/>
                      <w:bCs/>
                      <w:sz w:val="15"/>
                      <w:szCs w:val="15"/>
                    </w:rPr>
                    <w:t>Category 1</w:t>
                  </w:r>
                </w:p>
              </w:tc>
              <w:tc>
                <w:tcPr>
                  <w:tcW w:w="1517" w:type="dxa"/>
                  <w:shd w:val="clear" w:color="auto" w:fill="E7E6E6" w:themeFill="background2"/>
                </w:tcPr>
                <w:p w14:paraId="263051DA" w14:textId="77777777" w:rsidR="00760EAF" w:rsidRDefault="00760EAF" w:rsidP="00760EAF">
                  <w:pPr>
                    <w:jc w:val="center"/>
                    <w:rPr>
                      <w:sz w:val="15"/>
                      <w:szCs w:val="15"/>
                    </w:rPr>
                  </w:pPr>
                  <w:r w:rsidRPr="009C73B4">
                    <w:rPr>
                      <w:rFonts w:cs="Arial"/>
                      <w:b/>
                      <w:bCs/>
                      <w:sz w:val="15"/>
                      <w:szCs w:val="15"/>
                    </w:rPr>
                    <w:t>Category 2</w:t>
                  </w: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 xml:space="preserve"> Suspected</w:t>
                  </w:r>
                </w:p>
              </w:tc>
              <w:tc>
                <w:tcPr>
                  <w:tcW w:w="1517" w:type="dxa"/>
                  <w:tcBorders>
                    <w:bottom w:val="single" w:sz="4" w:space="0" w:color="auto"/>
                  </w:tcBorders>
                </w:tcPr>
                <w:p w14:paraId="26C0EC57" w14:textId="77777777" w:rsidR="00760EAF" w:rsidRDefault="00760EAF" w:rsidP="00760EAF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Additional Category</w:t>
                  </w:r>
                </w:p>
              </w:tc>
            </w:tr>
            <w:tr w:rsidR="00760EAF" w14:paraId="1A275B74" w14:textId="77777777" w:rsidTr="002858A6">
              <w:trPr>
                <w:trHeight w:val="561"/>
              </w:trPr>
              <w:tc>
                <w:tcPr>
                  <w:tcW w:w="2512" w:type="dxa"/>
                  <w:gridSpan w:val="2"/>
                </w:tcPr>
                <w:p w14:paraId="3AD2CB40" w14:textId="77777777" w:rsidR="00760EAF" w:rsidRPr="009C73B4" w:rsidRDefault="00760EAF" w:rsidP="00760EAF">
                  <w:pPr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 xml:space="preserve">Known or presumed to cause effects on human reproduction or on development </w:t>
                  </w:r>
                </w:p>
              </w:tc>
              <w:tc>
                <w:tcPr>
                  <w:tcW w:w="1517" w:type="dxa"/>
                  <w:vMerge w:val="restart"/>
                  <w:shd w:val="clear" w:color="auto" w:fill="E7E6E6" w:themeFill="background2"/>
                </w:tcPr>
                <w:p w14:paraId="43CC2E5E" w14:textId="2FE2822F" w:rsidR="00760EAF" w:rsidRPr="009C73B4" w:rsidRDefault="00760EAF" w:rsidP="00760EAF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 xml:space="preserve">Human or animal evidence possibly with other information </w:t>
                  </w:r>
                </w:p>
              </w:tc>
              <w:tc>
                <w:tcPr>
                  <w:tcW w:w="1517" w:type="dxa"/>
                  <w:vMerge w:val="restart"/>
                  <w:tcBorders>
                    <w:bottom w:val="single" w:sz="4" w:space="0" w:color="auto"/>
                  </w:tcBorders>
                </w:tcPr>
                <w:p w14:paraId="0B1B9701" w14:textId="35F8F350" w:rsidR="00760EAF" w:rsidRPr="00AA2D08" w:rsidRDefault="00760EAF" w:rsidP="00760EAF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AA2D08">
                    <w:rPr>
                      <w:rFonts w:cs="Arial"/>
                      <w:sz w:val="15"/>
                      <w:szCs w:val="15"/>
                    </w:rPr>
                    <w:t>Effects on or via lactation</w:t>
                  </w:r>
                </w:p>
              </w:tc>
              <w:tc>
                <w:tcPr>
                  <w:tcW w:w="1653" w:type="dxa"/>
                  <w:vMerge w:val="restar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C7CC673" w14:textId="77777777" w:rsidR="00760EAF" w:rsidRDefault="00760EAF" w:rsidP="00760EAF">
                  <w:pPr>
                    <w:rPr>
                      <w:rFonts w:cstheme="minorHAnsi"/>
                    </w:rPr>
                  </w:pPr>
                </w:p>
                <w:p w14:paraId="19D5EF63" w14:textId="7FFB3D99" w:rsidR="00760EAF" w:rsidRDefault="00760EAF" w:rsidP="00760EAF">
                  <w:r w:rsidRPr="00763329">
                    <w:rPr>
                      <w:rFonts w:cstheme="minorHAnsi"/>
                      <w:noProof/>
                    </w:rPr>
                    <w:drawing>
                      <wp:inline distT="0" distB="0" distL="0" distR="0" wp14:anchorId="15FBE028" wp14:editId="46983B71">
                        <wp:extent cx="988937" cy="846149"/>
                        <wp:effectExtent l="0" t="0" r="0" b="0"/>
                        <wp:docPr id="7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8937" cy="846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4D78FD" w14:textId="77777777" w:rsidR="00760EAF" w:rsidRDefault="00760EAF" w:rsidP="00760EAF"/>
              </w:tc>
            </w:tr>
            <w:tr w:rsidR="00760EAF" w14:paraId="15D13571" w14:textId="77777777" w:rsidTr="002858A6">
              <w:trPr>
                <w:trHeight w:val="841"/>
              </w:trPr>
              <w:tc>
                <w:tcPr>
                  <w:tcW w:w="1121" w:type="dxa"/>
                </w:tcPr>
                <w:p w14:paraId="72EC26F0" w14:textId="77777777" w:rsidR="00760EAF" w:rsidRDefault="00760EAF" w:rsidP="00760EAF">
                  <w:pPr>
                    <w:jc w:val="center"/>
                    <w:rPr>
                      <w:rFonts w:cs="Arial"/>
                      <w:b/>
                      <w:bCs/>
                      <w:sz w:val="15"/>
                      <w:szCs w:val="15"/>
                    </w:rPr>
                  </w:pPr>
                  <w:r w:rsidRPr="009C73B4">
                    <w:rPr>
                      <w:rFonts w:cs="Arial"/>
                      <w:b/>
                      <w:bCs/>
                      <w:sz w:val="15"/>
                      <w:szCs w:val="15"/>
                    </w:rPr>
                    <w:t>Category 1</w:t>
                  </w: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A</w:t>
                  </w:r>
                </w:p>
                <w:p w14:paraId="689EAF0F" w14:textId="77777777" w:rsidR="00760EAF" w:rsidRPr="00790D03" w:rsidRDefault="00760EAF" w:rsidP="00760EAF">
                  <w:pPr>
                    <w:jc w:val="center"/>
                    <w:rPr>
                      <w:rFonts w:cs="Arial"/>
                      <w:b/>
                      <w:bCs/>
                      <w:color w:val="FF0000"/>
                      <w:sz w:val="11"/>
                      <w:szCs w:val="11"/>
                    </w:rPr>
                  </w:pPr>
                </w:p>
                <w:p w14:paraId="2AAEC59E" w14:textId="77777777" w:rsidR="00760EAF" w:rsidRPr="00790D03" w:rsidRDefault="00760EAF" w:rsidP="00760EAF">
                  <w:pPr>
                    <w:jc w:val="center"/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</w:rPr>
                  </w:pPr>
                  <w:r w:rsidRPr="00790D03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</w:rPr>
                    <w:t>Known</w:t>
                  </w:r>
                </w:p>
                <w:p w14:paraId="0DDFF8D9" w14:textId="77777777" w:rsidR="00760EAF" w:rsidRPr="00790D03" w:rsidRDefault="00760EAF" w:rsidP="00760EAF">
                  <w:pPr>
                    <w:jc w:val="center"/>
                    <w:rPr>
                      <w:rFonts w:cs="Arial"/>
                      <w:sz w:val="11"/>
                      <w:szCs w:val="11"/>
                    </w:rPr>
                  </w:pPr>
                </w:p>
                <w:p w14:paraId="645A4405" w14:textId="77777777" w:rsidR="00760EAF" w:rsidRDefault="00760EAF" w:rsidP="00760EAF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Based on human evidence</w:t>
                  </w:r>
                </w:p>
              </w:tc>
              <w:tc>
                <w:tcPr>
                  <w:tcW w:w="1391" w:type="dxa"/>
                </w:tcPr>
                <w:p w14:paraId="75F04D94" w14:textId="77777777" w:rsidR="00760EAF" w:rsidRDefault="00760EAF" w:rsidP="00760EAF">
                  <w:pPr>
                    <w:jc w:val="center"/>
                    <w:rPr>
                      <w:rFonts w:cs="Arial"/>
                      <w:b/>
                      <w:bCs/>
                      <w:sz w:val="15"/>
                      <w:szCs w:val="15"/>
                    </w:rPr>
                  </w:pPr>
                  <w:r w:rsidRPr="009C73B4">
                    <w:rPr>
                      <w:rFonts w:cs="Arial"/>
                      <w:b/>
                      <w:bCs/>
                      <w:sz w:val="15"/>
                      <w:szCs w:val="15"/>
                    </w:rPr>
                    <w:t>Category 1</w:t>
                  </w: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B</w:t>
                  </w:r>
                </w:p>
                <w:p w14:paraId="1EDD17D6" w14:textId="77777777" w:rsidR="00760EAF" w:rsidRPr="00790D03" w:rsidRDefault="00760EAF" w:rsidP="00760EAF">
                  <w:pPr>
                    <w:jc w:val="center"/>
                    <w:rPr>
                      <w:rFonts w:cs="Arial"/>
                      <w:b/>
                      <w:bCs/>
                      <w:color w:val="FF0000"/>
                      <w:sz w:val="11"/>
                      <w:szCs w:val="11"/>
                    </w:rPr>
                  </w:pPr>
                </w:p>
                <w:p w14:paraId="22E823F7" w14:textId="77777777" w:rsidR="00760EAF" w:rsidRPr="00790D03" w:rsidRDefault="00760EAF" w:rsidP="00760EAF">
                  <w:pPr>
                    <w:jc w:val="center"/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</w:rPr>
                  </w:pPr>
                  <w:r w:rsidRPr="00790D03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</w:rPr>
                    <w:t>Presumed</w:t>
                  </w:r>
                </w:p>
                <w:p w14:paraId="3EB88F8D" w14:textId="77777777" w:rsidR="00760EAF" w:rsidRPr="00790D03" w:rsidRDefault="00760EAF" w:rsidP="00760EAF">
                  <w:pPr>
                    <w:jc w:val="center"/>
                    <w:rPr>
                      <w:rFonts w:cs="Arial"/>
                      <w:sz w:val="11"/>
                      <w:szCs w:val="11"/>
                    </w:rPr>
                  </w:pPr>
                </w:p>
                <w:p w14:paraId="4967DF60" w14:textId="77777777" w:rsidR="00760EAF" w:rsidRPr="009C73B4" w:rsidRDefault="00760EAF" w:rsidP="00760EAF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Based on experimental animals</w:t>
                  </w:r>
                </w:p>
              </w:tc>
              <w:tc>
                <w:tcPr>
                  <w:tcW w:w="1517" w:type="dxa"/>
                  <w:vMerge/>
                  <w:shd w:val="clear" w:color="auto" w:fill="E7E6E6" w:themeFill="background2"/>
                </w:tcPr>
                <w:p w14:paraId="30F146D5" w14:textId="77777777" w:rsidR="00760EAF" w:rsidRPr="00790D03" w:rsidRDefault="00760EAF" w:rsidP="00760EAF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</w:p>
              </w:tc>
              <w:tc>
                <w:tcPr>
                  <w:tcW w:w="1517" w:type="dxa"/>
                  <w:vMerge/>
                  <w:tcBorders>
                    <w:bottom w:val="single" w:sz="4" w:space="0" w:color="auto"/>
                  </w:tcBorders>
                </w:tcPr>
                <w:p w14:paraId="333734DE" w14:textId="77777777" w:rsidR="00760EAF" w:rsidRPr="009C73B4" w:rsidRDefault="00760EAF" w:rsidP="00760EAF">
                  <w:pPr>
                    <w:rPr>
                      <w:rFonts w:cs="Arial"/>
                      <w:sz w:val="15"/>
                      <w:szCs w:val="15"/>
                    </w:rPr>
                  </w:pPr>
                </w:p>
              </w:tc>
              <w:tc>
                <w:tcPr>
                  <w:tcW w:w="1653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</w:tcPr>
                <w:p w14:paraId="67F3FA2B" w14:textId="77777777" w:rsidR="00760EAF" w:rsidRDefault="00760EAF" w:rsidP="00760EAF"/>
              </w:tc>
            </w:tr>
          </w:tbl>
          <w:p w14:paraId="467A82B6" w14:textId="549E8450" w:rsidR="00760EAF" w:rsidRDefault="00760EAF" w:rsidP="00760E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232" w:type="dxa"/>
          </w:tcPr>
          <w:p w14:paraId="59F70A45" w14:textId="46725ECD" w:rsidR="00760EAF" w:rsidRDefault="00760EAF" w:rsidP="00760EAF">
            <w:pPr>
              <w:rPr>
                <w:b/>
                <w:bCs/>
                <w:sz w:val="22"/>
                <w:szCs w:val="32"/>
              </w:rPr>
            </w:pPr>
            <w:r w:rsidRPr="00925A8C">
              <w:rPr>
                <w:b/>
                <w:bCs/>
                <w:sz w:val="22"/>
              </w:rPr>
              <w:t xml:space="preserve">Acute and Chronic Aquatic </w:t>
            </w:r>
            <w:r w:rsidRPr="00763329">
              <w:rPr>
                <w:b/>
                <w:bCs/>
                <w:sz w:val="22"/>
                <w:szCs w:val="32"/>
              </w:rPr>
              <w:t>Toxicology</w:t>
            </w:r>
          </w:p>
          <w:p w14:paraId="50F34EBE" w14:textId="6AD945A4" w:rsidR="00760EAF" w:rsidRDefault="00760EAF" w:rsidP="00760EAF">
            <w:pPr>
              <w:rPr>
                <w:b/>
                <w:bCs/>
                <w:sz w:val="2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98"/>
              <w:gridCol w:w="232"/>
              <w:gridCol w:w="1047"/>
              <w:gridCol w:w="876"/>
              <w:gridCol w:w="400"/>
              <w:gridCol w:w="1186"/>
              <w:gridCol w:w="2067"/>
            </w:tblGrid>
            <w:tr w:rsidR="00760EAF" w14:paraId="15EB9EA2" w14:textId="77777777" w:rsidTr="002858A6">
              <w:trPr>
                <w:gridAfter w:val="1"/>
                <w:wAfter w:w="2254" w:type="dxa"/>
                <w:trHeight w:val="467"/>
              </w:trPr>
              <w:tc>
                <w:tcPr>
                  <w:tcW w:w="2425" w:type="dxa"/>
                  <w:gridSpan w:val="2"/>
                </w:tcPr>
                <w:p w14:paraId="7551D081" w14:textId="77777777" w:rsidR="00760EAF" w:rsidRPr="00947DBA" w:rsidRDefault="00760EAF" w:rsidP="00760EAF">
                  <w:pPr>
                    <w:jc w:val="center"/>
                    <w:rPr>
                      <w:rFonts w:cs="Arial"/>
                      <w:b/>
                      <w:bCs/>
                      <w:sz w:val="15"/>
                      <w:szCs w:val="15"/>
                    </w:rPr>
                  </w:pPr>
                  <w:r w:rsidRPr="00947DBA">
                    <w:rPr>
                      <w:rFonts w:cs="Arial"/>
                      <w:b/>
                      <w:bCs/>
                      <w:sz w:val="15"/>
                      <w:szCs w:val="15"/>
                    </w:rPr>
                    <w:t>Acute Cat</w:t>
                  </w: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.</w:t>
                  </w:r>
                  <w:r w:rsidRPr="00947DBA">
                    <w:rPr>
                      <w:rFonts w:cs="Arial"/>
                      <w:b/>
                      <w:bCs/>
                      <w:sz w:val="15"/>
                      <w:szCs w:val="15"/>
                    </w:rPr>
                    <w:t xml:space="preserve"> I</w:t>
                  </w:r>
                </w:p>
                <w:p w14:paraId="5EB8E417" w14:textId="77777777" w:rsidR="00760EAF" w:rsidRPr="00947DBA" w:rsidRDefault="00760EAF" w:rsidP="00760EAF">
                  <w:pPr>
                    <w:jc w:val="center"/>
                    <w:rPr>
                      <w:sz w:val="15"/>
                      <w:szCs w:val="15"/>
                    </w:rPr>
                  </w:pPr>
                  <w:r w:rsidRPr="00947DBA">
                    <w:rPr>
                      <w:rFonts w:cs="Arial"/>
                      <w:sz w:val="15"/>
                      <w:szCs w:val="15"/>
                    </w:rPr>
                    <w:t>Acute toxicity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 w:rsidRPr="00947DBA">
                    <w:rPr>
                      <w:rFonts w:cs="Arial"/>
                      <w:szCs w:val="16"/>
                    </w:rPr>
                    <w:t>≤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>
                    <w:rPr>
                      <w:rFonts w:cs="Arial"/>
                      <w:sz w:val="15"/>
                      <w:szCs w:val="15"/>
                    </w:rPr>
                    <w:t>1.00 mg/l</w:t>
                  </w:r>
                </w:p>
              </w:tc>
              <w:tc>
                <w:tcPr>
                  <w:tcW w:w="3060" w:type="dxa"/>
                  <w:gridSpan w:val="2"/>
                  <w:shd w:val="clear" w:color="auto" w:fill="E7E6E6" w:themeFill="background2"/>
                </w:tcPr>
                <w:p w14:paraId="761330AD" w14:textId="77777777" w:rsidR="00760EAF" w:rsidRPr="00947DBA" w:rsidRDefault="00760EAF" w:rsidP="00760EAF">
                  <w:pPr>
                    <w:jc w:val="center"/>
                    <w:rPr>
                      <w:rFonts w:cs="Arial"/>
                      <w:b/>
                      <w:bCs/>
                      <w:sz w:val="15"/>
                      <w:szCs w:val="15"/>
                    </w:rPr>
                  </w:pPr>
                  <w:r w:rsidRPr="00947DBA">
                    <w:rPr>
                      <w:rFonts w:cs="Arial"/>
                      <w:b/>
                      <w:bCs/>
                      <w:sz w:val="15"/>
                      <w:szCs w:val="15"/>
                    </w:rPr>
                    <w:t>Acute Cat</w:t>
                  </w: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.</w:t>
                  </w:r>
                  <w:r w:rsidRPr="00947DBA">
                    <w:rPr>
                      <w:rFonts w:cs="Arial"/>
                      <w:b/>
                      <w:bCs/>
                      <w:sz w:val="15"/>
                      <w:szCs w:val="15"/>
                    </w:rPr>
                    <w:t xml:space="preserve"> I</w:t>
                  </w: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I</w:t>
                  </w:r>
                </w:p>
                <w:p w14:paraId="593F5362" w14:textId="77777777" w:rsidR="00760EAF" w:rsidRDefault="00760EAF" w:rsidP="00760EAF">
                  <w:pPr>
                    <w:jc w:val="center"/>
                  </w:pPr>
                  <w:r w:rsidRPr="00947DBA">
                    <w:rPr>
                      <w:rFonts w:cs="Arial"/>
                      <w:sz w:val="15"/>
                      <w:szCs w:val="15"/>
                    </w:rPr>
                    <w:t>Acute toxicity</w:t>
                  </w:r>
                  <w:r>
                    <w:rPr>
                      <w:rFonts w:cs="Arial"/>
                      <w:sz w:val="15"/>
                      <w:szCs w:val="15"/>
                    </w:rPr>
                    <w:t xml:space="preserve"> </w:t>
                  </w:r>
                  <w:r w:rsidRPr="002E0791">
                    <w:rPr>
                      <w:rFonts w:cs="Arial"/>
                      <w:szCs w:val="16"/>
                    </w:rPr>
                    <w:t>&gt;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cs="Arial"/>
                      <w:sz w:val="15"/>
                      <w:szCs w:val="15"/>
                    </w:rPr>
                    <w:t xml:space="preserve">1.00 but </w:t>
                  </w:r>
                  <w:r w:rsidRPr="002E0791">
                    <w:rPr>
                      <w:rFonts w:cs="Arial"/>
                      <w:szCs w:val="16"/>
                    </w:rPr>
                    <w:t>≤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>
                    <w:rPr>
                      <w:rFonts w:cs="Arial"/>
                      <w:sz w:val="15"/>
                      <w:szCs w:val="15"/>
                    </w:rPr>
                    <w:t>10.0 mg/l</w:t>
                  </w:r>
                </w:p>
              </w:tc>
              <w:tc>
                <w:tcPr>
                  <w:tcW w:w="2867" w:type="dxa"/>
                  <w:gridSpan w:val="2"/>
                </w:tcPr>
                <w:p w14:paraId="6D6EBE3A" w14:textId="77777777" w:rsidR="00760EAF" w:rsidRPr="00947DBA" w:rsidRDefault="00760EAF" w:rsidP="00760EAF">
                  <w:pPr>
                    <w:jc w:val="center"/>
                    <w:rPr>
                      <w:rFonts w:cs="Arial"/>
                      <w:b/>
                      <w:bCs/>
                      <w:sz w:val="15"/>
                      <w:szCs w:val="15"/>
                    </w:rPr>
                  </w:pPr>
                  <w:r w:rsidRPr="00947DBA">
                    <w:rPr>
                      <w:rFonts w:cs="Arial"/>
                      <w:b/>
                      <w:bCs/>
                      <w:sz w:val="15"/>
                      <w:szCs w:val="15"/>
                    </w:rPr>
                    <w:t>Acute Cat</w:t>
                  </w: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.</w:t>
                  </w:r>
                  <w:r w:rsidRPr="00947DBA">
                    <w:rPr>
                      <w:rFonts w:cs="Arial"/>
                      <w:b/>
                      <w:bCs/>
                      <w:sz w:val="15"/>
                      <w:szCs w:val="15"/>
                    </w:rPr>
                    <w:t xml:space="preserve"> I</w:t>
                  </w: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II</w:t>
                  </w:r>
                </w:p>
                <w:p w14:paraId="4C8498ED" w14:textId="77777777" w:rsidR="00760EAF" w:rsidRDefault="00760EAF" w:rsidP="00760EAF">
                  <w:pPr>
                    <w:jc w:val="center"/>
                  </w:pPr>
                  <w:r w:rsidRPr="00947DBA">
                    <w:rPr>
                      <w:rFonts w:cs="Arial"/>
                      <w:sz w:val="15"/>
                      <w:szCs w:val="15"/>
                    </w:rPr>
                    <w:t>Acute toxicity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 w:rsidRPr="002E0791">
                    <w:rPr>
                      <w:rFonts w:cs="Arial"/>
                      <w:szCs w:val="16"/>
                    </w:rPr>
                    <w:t>&gt;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>
                    <w:rPr>
                      <w:rFonts w:cs="Arial"/>
                      <w:sz w:val="15"/>
                      <w:szCs w:val="15"/>
                    </w:rPr>
                    <w:t xml:space="preserve">1.00 but </w:t>
                  </w:r>
                  <w:r w:rsidRPr="002E0791">
                    <w:rPr>
                      <w:rFonts w:cs="Arial"/>
                      <w:szCs w:val="16"/>
                    </w:rPr>
                    <w:t>&lt;</w:t>
                  </w:r>
                  <w:r w:rsidRPr="009C73B4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cs="Arial"/>
                      <w:sz w:val="15"/>
                      <w:szCs w:val="15"/>
                    </w:rPr>
                    <w:t>100.0 mg/l</w:t>
                  </w:r>
                </w:p>
              </w:tc>
            </w:tr>
            <w:tr w:rsidR="00760EAF" w14:paraId="678B8A89" w14:textId="77777777" w:rsidTr="002858A6">
              <w:trPr>
                <w:trHeight w:val="2075"/>
              </w:trPr>
              <w:tc>
                <w:tcPr>
                  <w:tcW w:w="1866" w:type="dxa"/>
                  <w:shd w:val="clear" w:color="auto" w:fill="E7E6E6" w:themeFill="background2"/>
                </w:tcPr>
                <w:p w14:paraId="0B315ADC" w14:textId="77777777" w:rsidR="00760EAF" w:rsidRPr="00AA42A3" w:rsidRDefault="00760EAF" w:rsidP="00760EAF">
                  <w:pPr>
                    <w:jc w:val="center"/>
                    <w:rPr>
                      <w:rFonts w:cs="Arial"/>
                      <w:b/>
                      <w:bCs/>
                      <w:sz w:val="15"/>
                      <w:szCs w:val="15"/>
                    </w:rPr>
                  </w:pPr>
                  <w:r w:rsidRPr="00AA42A3">
                    <w:rPr>
                      <w:rFonts w:cs="Arial"/>
                      <w:b/>
                      <w:bCs/>
                      <w:sz w:val="15"/>
                      <w:szCs w:val="15"/>
                    </w:rPr>
                    <w:t>Chronic Cat</w:t>
                  </w: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.</w:t>
                  </w:r>
                  <w:r w:rsidRPr="00AA42A3">
                    <w:rPr>
                      <w:rFonts w:cs="Arial"/>
                      <w:b/>
                      <w:bCs/>
                      <w:sz w:val="15"/>
                      <w:szCs w:val="15"/>
                    </w:rPr>
                    <w:t xml:space="preserve"> I</w:t>
                  </w:r>
                </w:p>
                <w:p w14:paraId="7F7771A0" w14:textId="77777777" w:rsidR="00760EAF" w:rsidRDefault="00760EAF" w:rsidP="00760EAF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Acute toxicity</w:t>
                  </w:r>
                </w:p>
                <w:p w14:paraId="244F00D0" w14:textId="77777777" w:rsidR="00760EAF" w:rsidRPr="00AA42A3" w:rsidRDefault="00760EAF" w:rsidP="00760EAF">
                  <w:pPr>
                    <w:jc w:val="center"/>
                    <w:rPr>
                      <w:rFonts w:cs="Arial"/>
                      <w:sz w:val="10"/>
                      <w:szCs w:val="10"/>
                    </w:rPr>
                  </w:pPr>
                </w:p>
                <w:p w14:paraId="05DEDE71" w14:textId="77777777" w:rsidR="00760EAF" w:rsidRDefault="00760EAF" w:rsidP="00760EAF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≤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>
                    <w:rPr>
                      <w:rFonts w:cs="Arial"/>
                      <w:sz w:val="15"/>
                      <w:szCs w:val="15"/>
                    </w:rPr>
                    <w:t>1.00 mg/ and lack of rapid</w:t>
                  </w:r>
                </w:p>
                <w:p w14:paraId="52085557" w14:textId="77777777" w:rsidR="00760EAF" w:rsidRDefault="00760EAF" w:rsidP="00760EAF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 xml:space="preserve">degradability and log </w:t>
                  </w:r>
                  <w:proofErr w:type="spellStart"/>
                  <w:r w:rsidRPr="002E0791">
                    <w:rPr>
                      <w:rFonts w:cs="Arial"/>
                      <w:sz w:val="18"/>
                      <w:szCs w:val="18"/>
                    </w:rPr>
                    <w:t>K</w:t>
                  </w:r>
                  <w:r w:rsidRPr="002E0791">
                    <w:rPr>
                      <w:rFonts w:cs="Arial"/>
                      <w:sz w:val="18"/>
                      <w:szCs w:val="18"/>
                      <w:vertAlign w:val="subscript"/>
                    </w:rPr>
                    <w:t>ow</w:t>
                  </w:r>
                  <w:proofErr w:type="spellEnd"/>
                  <w:r>
                    <w:rPr>
                      <w:rFonts w:cs="Arial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≥</w:t>
                  </w:r>
                  <w:r>
                    <w:rPr>
                      <w:rFonts w:ascii="Calibri" w:hAnsi="Calibri" w:cs="Calibri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2E0791">
                    <w:rPr>
                      <w:rFonts w:cs="Arial"/>
                      <w:sz w:val="14"/>
                      <w:szCs w:val="14"/>
                    </w:rPr>
                    <w:t>4</w:t>
                  </w:r>
                </w:p>
                <w:p w14:paraId="24BEBE9A" w14:textId="77777777" w:rsidR="00760EAF" w:rsidRPr="00AA42A3" w:rsidRDefault="00760EAF" w:rsidP="00760EAF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u</w:t>
                  </w:r>
                  <w:r w:rsidRPr="00AA42A3">
                    <w:rPr>
                      <w:rFonts w:cs="Arial"/>
                      <w:sz w:val="15"/>
                      <w:szCs w:val="15"/>
                    </w:rPr>
                    <w:t xml:space="preserve">nless BCF </w:t>
                  </w: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&lt;</w:t>
                  </w:r>
                  <w:r w:rsidRPr="00AA42A3">
                    <w:rPr>
                      <w:rFonts w:cs="Arial"/>
                      <w:sz w:val="15"/>
                      <w:szCs w:val="15"/>
                    </w:rPr>
                    <w:t xml:space="preserve"> 500</w:t>
                  </w:r>
                </w:p>
                <w:p w14:paraId="44A2E52C" w14:textId="601FEE55" w:rsidR="00760EAF" w:rsidRPr="002E0791" w:rsidRDefault="00760EAF" w:rsidP="00760EAF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</w:p>
              </w:tc>
              <w:tc>
                <w:tcPr>
                  <w:tcW w:w="2359" w:type="dxa"/>
                  <w:gridSpan w:val="2"/>
                </w:tcPr>
                <w:p w14:paraId="383EB0E9" w14:textId="77777777" w:rsidR="00760EAF" w:rsidRPr="00AA42A3" w:rsidRDefault="00760EAF" w:rsidP="00760EAF">
                  <w:pPr>
                    <w:jc w:val="center"/>
                    <w:rPr>
                      <w:rFonts w:cs="Arial"/>
                      <w:b/>
                      <w:bCs/>
                      <w:sz w:val="15"/>
                      <w:szCs w:val="15"/>
                    </w:rPr>
                  </w:pPr>
                  <w:r w:rsidRPr="00AA42A3">
                    <w:rPr>
                      <w:rFonts w:cs="Arial"/>
                      <w:b/>
                      <w:bCs/>
                      <w:sz w:val="15"/>
                      <w:szCs w:val="15"/>
                    </w:rPr>
                    <w:t>Chronic Cat</w:t>
                  </w: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.</w:t>
                  </w:r>
                  <w:r w:rsidRPr="00AA42A3">
                    <w:rPr>
                      <w:rFonts w:cs="Arial"/>
                      <w:b/>
                      <w:bCs/>
                      <w:sz w:val="15"/>
                      <w:szCs w:val="15"/>
                    </w:rPr>
                    <w:t xml:space="preserve"> I</w:t>
                  </w: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I</w:t>
                  </w:r>
                </w:p>
                <w:p w14:paraId="5815B203" w14:textId="77777777" w:rsidR="00760EAF" w:rsidRDefault="00760EAF" w:rsidP="00760EAF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Acute toxicity</w:t>
                  </w:r>
                </w:p>
                <w:p w14:paraId="535AEEFC" w14:textId="77777777" w:rsidR="00760EAF" w:rsidRPr="00AA42A3" w:rsidRDefault="00760EAF" w:rsidP="00760EAF">
                  <w:pPr>
                    <w:jc w:val="center"/>
                    <w:rPr>
                      <w:rFonts w:cs="Arial"/>
                      <w:sz w:val="10"/>
                      <w:szCs w:val="10"/>
                    </w:rPr>
                  </w:pPr>
                </w:p>
                <w:p w14:paraId="628F27D7" w14:textId="77777777" w:rsidR="00760EAF" w:rsidRDefault="00760EAF" w:rsidP="00760EAF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&gt;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cs="Arial"/>
                      <w:sz w:val="15"/>
                      <w:szCs w:val="15"/>
                    </w:rPr>
                    <w:t>1.00 but</w:t>
                  </w:r>
                  <w:r w:rsidRPr="00B41980">
                    <w:rPr>
                      <w:rFonts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≤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>
                    <w:rPr>
                      <w:rFonts w:cs="Arial"/>
                      <w:sz w:val="15"/>
                      <w:szCs w:val="15"/>
                    </w:rPr>
                    <w:t xml:space="preserve">10.0 mg/l and lack of rapid degradability and log </w:t>
                  </w:r>
                  <w:proofErr w:type="spellStart"/>
                  <w:r w:rsidRPr="002E0791">
                    <w:rPr>
                      <w:rFonts w:cs="Arial"/>
                      <w:sz w:val="18"/>
                      <w:szCs w:val="18"/>
                    </w:rPr>
                    <w:t>K</w:t>
                  </w:r>
                  <w:r w:rsidRPr="002E0791">
                    <w:rPr>
                      <w:rFonts w:cs="Arial"/>
                      <w:sz w:val="18"/>
                      <w:szCs w:val="18"/>
                      <w:vertAlign w:val="subscript"/>
                    </w:rPr>
                    <w:t>ow</w:t>
                  </w:r>
                  <w:proofErr w:type="spellEnd"/>
                  <w:r>
                    <w:rPr>
                      <w:rFonts w:cs="Arial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≥</w:t>
                  </w:r>
                  <w:r>
                    <w:rPr>
                      <w:rFonts w:ascii="Calibri" w:hAnsi="Calibri" w:cs="Calibri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2E0791">
                    <w:rPr>
                      <w:rFonts w:cs="Arial"/>
                      <w:sz w:val="14"/>
                      <w:szCs w:val="14"/>
                    </w:rPr>
                    <w:t>4</w:t>
                  </w:r>
                </w:p>
                <w:p w14:paraId="28F84B55" w14:textId="77777777" w:rsidR="00760EAF" w:rsidRPr="00AA42A3" w:rsidRDefault="00760EAF" w:rsidP="00760EAF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u</w:t>
                  </w:r>
                  <w:r w:rsidRPr="00AA42A3">
                    <w:rPr>
                      <w:rFonts w:cs="Arial"/>
                      <w:sz w:val="15"/>
                      <w:szCs w:val="15"/>
                    </w:rPr>
                    <w:t>nless BCF &lt; 500</w:t>
                  </w:r>
                  <w:r>
                    <w:rPr>
                      <w:rFonts w:cs="Arial"/>
                      <w:sz w:val="15"/>
                      <w:szCs w:val="15"/>
                    </w:rPr>
                    <w:t xml:space="preserve"> and unless chronic toxicity </w:t>
                  </w: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&gt;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Pr="00AA42A3">
                    <w:rPr>
                      <w:rFonts w:cs="Arial"/>
                      <w:sz w:val="15"/>
                      <w:szCs w:val="15"/>
                    </w:rPr>
                    <w:t>1 mg/l</w:t>
                  </w:r>
                </w:p>
                <w:p w14:paraId="586EC8C1" w14:textId="77777777" w:rsidR="00760EAF" w:rsidRDefault="00760EAF" w:rsidP="00760EAF"/>
              </w:tc>
              <w:tc>
                <w:tcPr>
                  <w:tcW w:w="2338" w:type="dxa"/>
                  <w:gridSpan w:val="2"/>
                  <w:shd w:val="clear" w:color="auto" w:fill="E7E6E6" w:themeFill="background2"/>
                </w:tcPr>
                <w:p w14:paraId="2D187BE4" w14:textId="77777777" w:rsidR="00760EAF" w:rsidRPr="00AA42A3" w:rsidRDefault="00760EAF" w:rsidP="00760EAF">
                  <w:pPr>
                    <w:jc w:val="center"/>
                    <w:rPr>
                      <w:rFonts w:cs="Arial"/>
                      <w:b/>
                      <w:bCs/>
                      <w:sz w:val="15"/>
                      <w:szCs w:val="15"/>
                    </w:rPr>
                  </w:pPr>
                  <w:r w:rsidRPr="00AA42A3">
                    <w:rPr>
                      <w:rFonts w:cs="Arial"/>
                      <w:b/>
                      <w:bCs/>
                      <w:sz w:val="15"/>
                      <w:szCs w:val="15"/>
                    </w:rPr>
                    <w:t>Chronic Cat</w:t>
                  </w: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.</w:t>
                  </w:r>
                  <w:r w:rsidRPr="00AA42A3">
                    <w:rPr>
                      <w:rFonts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II</w:t>
                  </w:r>
                  <w:r w:rsidRPr="00AA42A3">
                    <w:rPr>
                      <w:rFonts w:cs="Arial"/>
                      <w:b/>
                      <w:bCs/>
                      <w:sz w:val="15"/>
                      <w:szCs w:val="15"/>
                    </w:rPr>
                    <w:t>I</w:t>
                  </w:r>
                </w:p>
                <w:p w14:paraId="1F55A343" w14:textId="77777777" w:rsidR="00760EAF" w:rsidRDefault="00760EAF" w:rsidP="00760EAF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Acute toxicity</w:t>
                  </w:r>
                </w:p>
                <w:p w14:paraId="3364F51E" w14:textId="77777777" w:rsidR="00760EAF" w:rsidRPr="00AA42A3" w:rsidRDefault="00760EAF" w:rsidP="00760EAF">
                  <w:pPr>
                    <w:jc w:val="center"/>
                    <w:rPr>
                      <w:rFonts w:cs="Arial"/>
                      <w:sz w:val="10"/>
                      <w:szCs w:val="10"/>
                    </w:rPr>
                  </w:pPr>
                </w:p>
                <w:p w14:paraId="431C4715" w14:textId="77777777" w:rsidR="00760EAF" w:rsidRDefault="00760EAF" w:rsidP="00760EAF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&gt;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cs="Arial"/>
                      <w:sz w:val="15"/>
                      <w:szCs w:val="15"/>
                    </w:rPr>
                    <w:t xml:space="preserve">10.0 but </w:t>
                  </w:r>
                  <w:r w:rsidRPr="00B41980">
                    <w:rPr>
                      <w:rFonts w:cs="Arial"/>
                      <w:b/>
                      <w:bCs/>
                      <w:szCs w:val="16"/>
                    </w:rPr>
                    <w:t xml:space="preserve">≤ </w:t>
                  </w:r>
                  <w:r>
                    <w:rPr>
                      <w:rFonts w:cs="Arial"/>
                      <w:sz w:val="15"/>
                      <w:szCs w:val="15"/>
                    </w:rPr>
                    <w:t xml:space="preserve">100 mg/l and lack of rapid degradability and log </w:t>
                  </w:r>
                  <w:proofErr w:type="spellStart"/>
                  <w:r w:rsidRPr="002E0791">
                    <w:rPr>
                      <w:rFonts w:cs="Arial"/>
                      <w:sz w:val="18"/>
                      <w:szCs w:val="18"/>
                    </w:rPr>
                    <w:t>K</w:t>
                  </w:r>
                  <w:r w:rsidRPr="002E0791">
                    <w:rPr>
                      <w:rFonts w:cs="Arial"/>
                      <w:sz w:val="18"/>
                      <w:szCs w:val="18"/>
                      <w:vertAlign w:val="subscript"/>
                    </w:rPr>
                    <w:t>ow</w:t>
                  </w:r>
                  <w:proofErr w:type="spellEnd"/>
                  <w:r>
                    <w:rPr>
                      <w:rFonts w:cs="Arial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≥</w:t>
                  </w:r>
                  <w:r>
                    <w:rPr>
                      <w:rFonts w:ascii="Calibri" w:hAnsi="Calibri" w:cs="Calibri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2E0791">
                    <w:rPr>
                      <w:rFonts w:cs="Arial"/>
                      <w:sz w:val="14"/>
                      <w:szCs w:val="14"/>
                    </w:rPr>
                    <w:t>4</w:t>
                  </w:r>
                </w:p>
                <w:p w14:paraId="2EDFB989" w14:textId="69DE0CB3" w:rsidR="00760EAF" w:rsidRPr="00AA42A3" w:rsidRDefault="00760EAF" w:rsidP="00760EAF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u</w:t>
                  </w:r>
                  <w:r w:rsidRPr="00AA42A3">
                    <w:rPr>
                      <w:rFonts w:cs="Arial"/>
                      <w:sz w:val="15"/>
                      <w:szCs w:val="15"/>
                    </w:rPr>
                    <w:t>nless BCF &lt; 500</w:t>
                  </w:r>
                  <w:r>
                    <w:rPr>
                      <w:rFonts w:cs="Arial"/>
                      <w:sz w:val="15"/>
                      <w:szCs w:val="15"/>
                    </w:rPr>
                    <w:t xml:space="preserve"> and unless chronic toxicity </w:t>
                  </w:r>
                  <w:r w:rsidRPr="002E0791">
                    <w:rPr>
                      <w:rFonts w:cs="Arial"/>
                      <w:szCs w:val="16"/>
                    </w:rPr>
                    <w:t>&gt;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Pr="00AA42A3">
                    <w:rPr>
                      <w:rFonts w:cs="Arial"/>
                      <w:sz w:val="15"/>
                      <w:szCs w:val="15"/>
                    </w:rPr>
                    <w:t>1 mg/l</w:t>
                  </w:r>
                </w:p>
                <w:p w14:paraId="57DD8C7E" w14:textId="77777777" w:rsidR="00760EAF" w:rsidRDefault="00760EAF" w:rsidP="00760EAF"/>
              </w:tc>
              <w:tc>
                <w:tcPr>
                  <w:tcW w:w="1789" w:type="dxa"/>
                </w:tcPr>
                <w:p w14:paraId="6963A1CD" w14:textId="77777777" w:rsidR="00760EAF" w:rsidRPr="00AA42A3" w:rsidRDefault="00760EAF" w:rsidP="00760EAF">
                  <w:pPr>
                    <w:jc w:val="center"/>
                    <w:rPr>
                      <w:rFonts w:cs="Arial"/>
                      <w:b/>
                      <w:bCs/>
                      <w:sz w:val="15"/>
                      <w:szCs w:val="15"/>
                    </w:rPr>
                  </w:pPr>
                  <w:r w:rsidRPr="00AA42A3">
                    <w:rPr>
                      <w:rFonts w:cs="Arial"/>
                      <w:b/>
                      <w:bCs/>
                      <w:sz w:val="15"/>
                      <w:szCs w:val="15"/>
                    </w:rPr>
                    <w:t>Chronic Cat</w:t>
                  </w: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.</w:t>
                  </w:r>
                  <w:r w:rsidRPr="00AA42A3">
                    <w:rPr>
                      <w:rFonts w:cs="Arial"/>
                      <w:b/>
                      <w:bCs/>
                      <w:sz w:val="15"/>
                      <w:szCs w:val="15"/>
                    </w:rPr>
                    <w:t xml:space="preserve"> I</w:t>
                  </w:r>
                  <w:r>
                    <w:rPr>
                      <w:rFonts w:cs="Arial"/>
                      <w:b/>
                      <w:bCs/>
                      <w:sz w:val="15"/>
                      <w:szCs w:val="15"/>
                    </w:rPr>
                    <w:t>V</w:t>
                  </w:r>
                </w:p>
                <w:p w14:paraId="2E43221F" w14:textId="77777777" w:rsidR="00760EAF" w:rsidRDefault="00760EAF" w:rsidP="00760EAF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Acute toxicity</w:t>
                  </w:r>
                </w:p>
                <w:p w14:paraId="6080C146" w14:textId="77777777" w:rsidR="00760EAF" w:rsidRPr="00AA42A3" w:rsidRDefault="00760EAF" w:rsidP="00760EAF">
                  <w:pPr>
                    <w:jc w:val="center"/>
                    <w:rPr>
                      <w:rFonts w:cs="Arial"/>
                      <w:sz w:val="10"/>
                      <w:szCs w:val="10"/>
                    </w:rPr>
                  </w:pPr>
                </w:p>
                <w:p w14:paraId="4683753E" w14:textId="2ACF4B92" w:rsidR="00760EAF" w:rsidRDefault="00760EAF" w:rsidP="00760EAF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&gt;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cs="Arial"/>
                      <w:sz w:val="15"/>
                      <w:szCs w:val="15"/>
                    </w:rPr>
                    <w:t xml:space="preserve">100 mg/l and lack of rapid degradability and log </w:t>
                  </w:r>
                  <w:proofErr w:type="spellStart"/>
                  <w:r w:rsidRPr="002E0791">
                    <w:rPr>
                      <w:rFonts w:cs="Arial"/>
                      <w:sz w:val="18"/>
                      <w:szCs w:val="18"/>
                    </w:rPr>
                    <w:t>K</w:t>
                  </w:r>
                  <w:r w:rsidRPr="002E0791">
                    <w:rPr>
                      <w:rFonts w:cs="Arial"/>
                      <w:sz w:val="18"/>
                      <w:szCs w:val="18"/>
                      <w:vertAlign w:val="subscript"/>
                    </w:rPr>
                    <w:t>ow</w:t>
                  </w:r>
                  <w:proofErr w:type="spellEnd"/>
                  <w:r>
                    <w:rPr>
                      <w:rFonts w:cs="Arial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≥</w:t>
                  </w:r>
                  <w:r w:rsidRPr="00B41980">
                    <w:rPr>
                      <w:rFonts w:ascii="Calibri" w:hAnsi="Calibri" w:cs="Calibri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2E0791">
                    <w:rPr>
                      <w:rFonts w:cs="Arial"/>
                      <w:sz w:val="14"/>
                      <w:szCs w:val="14"/>
                    </w:rPr>
                    <w:t>4</w:t>
                  </w:r>
                </w:p>
                <w:p w14:paraId="3C35AB0F" w14:textId="77777777" w:rsidR="00760EAF" w:rsidRPr="00AA42A3" w:rsidRDefault="00760EAF" w:rsidP="00760EAF">
                  <w:pPr>
                    <w:jc w:val="center"/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u</w:t>
                  </w:r>
                  <w:r w:rsidRPr="00AA42A3">
                    <w:rPr>
                      <w:rFonts w:cs="Arial"/>
                      <w:sz w:val="15"/>
                      <w:szCs w:val="15"/>
                    </w:rPr>
                    <w:t>nless BCF &lt; 500</w:t>
                  </w:r>
                  <w:r>
                    <w:rPr>
                      <w:rFonts w:cs="Arial"/>
                      <w:sz w:val="15"/>
                      <w:szCs w:val="15"/>
                    </w:rPr>
                    <w:t xml:space="preserve"> and unless chronic toxicity </w:t>
                  </w:r>
                  <w:r w:rsidRPr="00B41980">
                    <w:rPr>
                      <w:rFonts w:cs="Arial"/>
                      <w:b/>
                      <w:bCs/>
                      <w:szCs w:val="16"/>
                    </w:rPr>
                    <w:t>&gt;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Pr="00AA42A3">
                    <w:rPr>
                      <w:rFonts w:cs="Arial"/>
                      <w:sz w:val="15"/>
                      <w:szCs w:val="15"/>
                    </w:rPr>
                    <w:t>1 mg/l</w:t>
                  </w:r>
                </w:p>
                <w:p w14:paraId="71F028A0" w14:textId="77777777" w:rsidR="00760EAF" w:rsidRDefault="00760EAF" w:rsidP="00760EAF"/>
              </w:tc>
              <w:tc>
                <w:tcPr>
                  <w:tcW w:w="225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5537B96" w14:textId="332B2323" w:rsidR="00760EAF" w:rsidRDefault="00760EAF" w:rsidP="00760EAF"/>
                <w:p w14:paraId="0EB8EDE8" w14:textId="541E15DB" w:rsidR="00760EAF" w:rsidRDefault="00760EAF" w:rsidP="00760EAF">
                  <w:pPr>
                    <w:jc w:val="center"/>
                  </w:pPr>
                  <w:r w:rsidRPr="00763329">
                    <w:rPr>
                      <w:noProof/>
                    </w:rPr>
                    <w:drawing>
                      <wp:inline distT="0" distB="0" distL="0" distR="0" wp14:anchorId="6F4E9EE1" wp14:editId="36321A45">
                        <wp:extent cx="1152343" cy="985962"/>
                        <wp:effectExtent l="0" t="0" r="0" b="5080"/>
                        <wp:docPr id="13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636" cy="1017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4F5504A" w14:textId="303AC728" w:rsidR="00760EAF" w:rsidRDefault="00760EAF" w:rsidP="00760EAF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7904DBDC" w14:textId="691FB1A7" w:rsidR="00947DBA" w:rsidRPr="00E570E9" w:rsidRDefault="00947DBA" w:rsidP="00BA4B06">
      <w:pPr>
        <w:rPr>
          <w:rFonts w:cs="Arial"/>
          <w:szCs w:val="16"/>
        </w:rPr>
      </w:pPr>
    </w:p>
    <w:sectPr w:rsidR="00947DBA" w:rsidRPr="00E570E9" w:rsidSect="00760EAF">
      <w:footerReference w:type="default" r:id="rId17"/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A676D" w14:textId="77777777" w:rsidR="00610F53" w:rsidRDefault="00610F53" w:rsidP="00DE58DC">
      <w:pPr>
        <w:spacing w:after="0" w:line="240" w:lineRule="auto"/>
      </w:pPr>
      <w:r>
        <w:separator/>
      </w:r>
    </w:p>
  </w:endnote>
  <w:endnote w:type="continuationSeparator" w:id="0">
    <w:p w14:paraId="20FDE997" w14:textId="77777777" w:rsidR="00610F53" w:rsidRDefault="00610F53" w:rsidP="00DE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DEA15" w14:textId="06AFFCB7" w:rsidR="00DE58DC" w:rsidRPr="00DE58DC" w:rsidRDefault="00DE58DC" w:rsidP="00760EAF">
    <w:pPr>
      <w:pStyle w:val="Footer"/>
      <w:jc w:val="center"/>
      <w:rPr>
        <w:sz w:val="20"/>
        <w:szCs w:val="20"/>
      </w:rPr>
    </w:pPr>
    <w:r w:rsidRPr="00DE58DC">
      <w:rPr>
        <w:sz w:val="20"/>
        <w:szCs w:val="20"/>
      </w:rPr>
      <w:t xml:space="preserve">Source: </w:t>
    </w:r>
    <w:r w:rsidRPr="00630298">
      <w:rPr>
        <w:i/>
        <w:iCs/>
        <w:sz w:val="20"/>
        <w:szCs w:val="20"/>
      </w:rPr>
      <w:t>A Guide to the Globally Harmonized System of Classification and Labeling of Chemicals (GHS), United Nations, 2005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6D19A" w14:textId="77777777" w:rsidR="00610F53" w:rsidRDefault="00610F53" w:rsidP="00DE58DC">
      <w:pPr>
        <w:spacing w:after="0" w:line="240" w:lineRule="auto"/>
      </w:pPr>
      <w:r>
        <w:separator/>
      </w:r>
    </w:p>
  </w:footnote>
  <w:footnote w:type="continuationSeparator" w:id="0">
    <w:p w14:paraId="0B440CDB" w14:textId="77777777" w:rsidR="00610F53" w:rsidRDefault="00610F53" w:rsidP="00DE5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0C1E"/>
    <w:multiLevelType w:val="hybridMultilevel"/>
    <w:tmpl w:val="1EF8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163C1"/>
    <w:multiLevelType w:val="hybridMultilevel"/>
    <w:tmpl w:val="4A16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06"/>
    <w:rsid w:val="00027B63"/>
    <w:rsid w:val="000B41DE"/>
    <w:rsid w:val="000E0831"/>
    <w:rsid w:val="001F39DA"/>
    <w:rsid w:val="002B09B7"/>
    <w:rsid w:val="002E0791"/>
    <w:rsid w:val="00407689"/>
    <w:rsid w:val="004639E2"/>
    <w:rsid w:val="00502AA6"/>
    <w:rsid w:val="00610F53"/>
    <w:rsid w:val="00630298"/>
    <w:rsid w:val="007312F5"/>
    <w:rsid w:val="00760EAF"/>
    <w:rsid w:val="00763329"/>
    <w:rsid w:val="00790D03"/>
    <w:rsid w:val="007C6DEB"/>
    <w:rsid w:val="0092318A"/>
    <w:rsid w:val="00925A8C"/>
    <w:rsid w:val="00947DBA"/>
    <w:rsid w:val="009C73B4"/>
    <w:rsid w:val="00A54DBE"/>
    <w:rsid w:val="00AA2D08"/>
    <w:rsid w:val="00AA42A3"/>
    <w:rsid w:val="00AB5947"/>
    <w:rsid w:val="00B22A59"/>
    <w:rsid w:val="00B41980"/>
    <w:rsid w:val="00BA4B06"/>
    <w:rsid w:val="00BC7E6C"/>
    <w:rsid w:val="00C34719"/>
    <w:rsid w:val="00D21BBB"/>
    <w:rsid w:val="00D975F0"/>
    <w:rsid w:val="00DE58DC"/>
    <w:rsid w:val="00E273C7"/>
    <w:rsid w:val="00E570E9"/>
    <w:rsid w:val="00ED7D0A"/>
    <w:rsid w:val="00F73185"/>
    <w:rsid w:val="00F8114A"/>
    <w:rsid w:val="00FB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77461"/>
  <w15:chartTrackingRefBased/>
  <w15:docId w15:val="{9DB7D689-A8CF-4BAB-A5F9-82770407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89"/>
    <w:rPr>
      <w:rFonts w:ascii="Arial" w:hAnsi="Arial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A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8DC"/>
  </w:style>
  <w:style w:type="paragraph" w:styleId="Footer">
    <w:name w:val="footer"/>
    <w:basedOn w:val="Normal"/>
    <w:link w:val="FooterChar"/>
    <w:uiPriority w:val="99"/>
    <w:unhideWhenUsed/>
    <w:rsid w:val="00DE5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D630-4A84-4C24-A565-5998735B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Magallanes</dc:creator>
  <cp:keywords/>
  <dc:description/>
  <cp:lastModifiedBy>Ricardo Magallanes</cp:lastModifiedBy>
  <cp:revision>4</cp:revision>
  <dcterms:created xsi:type="dcterms:W3CDTF">2021-06-10T19:49:00Z</dcterms:created>
  <dcterms:modified xsi:type="dcterms:W3CDTF">2021-08-06T15:40:00Z</dcterms:modified>
</cp:coreProperties>
</file>